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9151C">
      <w:pPr>
        <w:widowControl/>
        <w:wordWrap w:val="0"/>
        <w:spacing w:line="560" w:lineRule="exact"/>
        <w:rPr>
          <w:rFonts w:ascii="黑体" w:hAnsi="黑体" w:eastAsia="黑体" w:cs="黑体"/>
          <w:szCs w:val="32"/>
        </w:rPr>
      </w:pPr>
      <w:r>
        <w:rPr>
          <w:rFonts w:hint="eastAsia" w:ascii="黑体" w:hAnsi="黑体" w:eastAsia="黑体" w:cs="黑体"/>
          <w:szCs w:val="32"/>
        </w:rPr>
        <w:t>附件1</w:t>
      </w:r>
    </w:p>
    <w:p w14:paraId="7B5F6957">
      <w:pPr>
        <w:widowControl/>
        <w:spacing w:line="560" w:lineRule="exact"/>
        <w:jc w:val="center"/>
        <w:rPr>
          <w:rFonts w:hint="eastAsia" w:ascii="方正小标宋简体" w:hAnsi="方正小标宋简体" w:eastAsia="方正小标宋简体" w:cs="方正小标宋简体"/>
          <w:sz w:val="44"/>
          <w:szCs w:val="44"/>
          <w:lang w:val="en-US" w:eastAsia="zh-CN"/>
        </w:rPr>
      </w:pPr>
      <w:r>
        <w:rPr>
          <w:rFonts w:eastAsia="方正小标宋简体"/>
          <w:sz w:val="44"/>
          <w:szCs w:val="44"/>
        </w:rPr>
        <w:t>成都</w:t>
      </w:r>
      <w:r>
        <w:rPr>
          <w:rFonts w:hint="eastAsia" w:eastAsia="方正小标宋简体"/>
          <w:sz w:val="44"/>
          <w:szCs w:val="44"/>
          <w:lang w:val="en-US" w:eastAsia="zh-CN"/>
        </w:rPr>
        <w:t>新都投资集团</w:t>
      </w:r>
      <w:r>
        <w:rPr>
          <w:rFonts w:eastAsia="方正小标宋简体"/>
          <w:sz w:val="44"/>
          <w:szCs w:val="44"/>
        </w:rPr>
        <w:t>有限公司</w:t>
      </w:r>
      <w:r>
        <w:rPr>
          <w:rFonts w:hint="eastAsia" w:ascii="方正小标宋简体" w:hAnsi="方正小标宋简体" w:eastAsia="方正小标宋简体" w:cs="方正小标宋简体"/>
          <w:sz w:val="44"/>
          <w:szCs w:val="44"/>
        </w:rPr>
        <w:t>2025年招聘</w:t>
      </w:r>
      <w:r>
        <w:rPr>
          <w:rFonts w:hint="eastAsia" w:ascii="方正小标宋简体" w:hAnsi="方正小标宋简体" w:eastAsia="方正小标宋简体" w:cs="方正小标宋简体"/>
          <w:sz w:val="44"/>
          <w:szCs w:val="44"/>
          <w:lang w:val="en-US" w:eastAsia="zh-CN"/>
        </w:rPr>
        <w:t>机要文秘岗等</w:t>
      </w:r>
      <w:r>
        <w:rPr>
          <w:rFonts w:hint="eastAsia" w:ascii="方正小标宋简体" w:hAnsi="方正小标宋简体" w:eastAsia="方正小标宋简体" w:cs="方正小标宋简体"/>
          <w:sz w:val="44"/>
          <w:szCs w:val="44"/>
        </w:rPr>
        <w:t>岗位信息</w:t>
      </w:r>
      <w:r>
        <w:rPr>
          <w:rFonts w:hint="eastAsia" w:ascii="方正小标宋简体" w:hAnsi="方正小标宋简体" w:eastAsia="方正小标宋简体" w:cs="方正小标宋简体"/>
          <w:sz w:val="44"/>
          <w:szCs w:val="44"/>
          <w:lang w:val="en-US" w:eastAsia="zh-CN"/>
        </w:rPr>
        <w:t>表</w:t>
      </w:r>
    </w:p>
    <w:tbl>
      <w:tblPr>
        <w:tblStyle w:val="5"/>
        <w:tblW w:w="14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463"/>
        <w:gridCol w:w="1762"/>
        <w:gridCol w:w="900"/>
        <w:gridCol w:w="2738"/>
        <w:gridCol w:w="6257"/>
        <w:gridCol w:w="868"/>
      </w:tblGrid>
      <w:tr w14:paraId="09EAA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6483BD2C">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序</w:t>
            </w:r>
          </w:p>
          <w:p w14:paraId="53EA8C8A">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号</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4A17A4FD">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用人</w:t>
            </w:r>
          </w:p>
          <w:p w14:paraId="2EE4CF6F">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单位</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75CDBDB1">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岗位名称及工作地点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558577A">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招聘</w:t>
            </w:r>
          </w:p>
          <w:p w14:paraId="7268B7E2">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人数</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2AAD3DD8">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岗位职责</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78359C08">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任职资格条件</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23DFFDDD">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薪酬</w:t>
            </w:r>
          </w:p>
          <w:p w14:paraId="294E6ED8">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待遇</w:t>
            </w:r>
          </w:p>
        </w:tc>
      </w:tr>
      <w:tr w14:paraId="16D4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68A369BD">
            <w:pPr>
              <w:spacing w:line="320" w:lineRule="exact"/>
              <w:jc w:val="center"/>
              <w:rPr>
                <w:rFonts w:eastAsia="仿宋_GB2312"/>
                <w:bCs/>
                <w:color w:val="auto"/>
                <w:kern w:val="56"/>
                <w:sz w:val="21"/>
                <w:szCs w:val="21"/>
              </w:rPr>
            </w:pPr>
            <w:r>
              <w:rPr>
                <w:rFonts w:hint="eastAsia" w:eastAsia="仿宋_GB2312"/>
                <w:bCs/>
                <w:color w:val="auto"/>
                <w:kern w:val="56"/>
                <w:sz w:val="21"/>
                <w:szCs w:val="21"/>
              </w:rPr>
              <w:t>1</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1FFAE9B1">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成都新都</w:t>
            </w:r>
            <w:r>
              <w:rPr>
                <w:rFonts w:hint="eastAsia" w:eastAsia="仿宋_GB2312"/>
                <w:bCs/>
                <w:color w:val="auto"/>
                <w:kern w:val="56"/>
                <w:sz w:val="21"/>
                <w:szCs w:val="21"/>
                <w:lang w:val="en-US" w:eastAsia="zh-CN"/>
              </w:rPr>
              <w:t>投资集团</w:t>
            </w:r>
            <w:r>
              <w:rPr>
                <w:rFonts w:hint="default" w:eastAsia="仿宋_GB2312"/>
                <w:bCs/>
                <w:color w:val="auto"/>
                <w:kern w:val="56"/>
                <w:sz w:val="21"/>
                <w:szCs w:val="21"/>
                <w:lang w:val="en-US" w:eastAsia="zh-CN"/>
              </w:rPr>
              <w:t>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7F5939DB">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lang w:val="en-US" w:eastAsia="zh-CN"/>
              </w:rPr>
              <w:t>综合行政</w:t>
            </w:r>
            <w:r>
              <w:rPr>
                <w:rFonts w:hint="eastAsia" w:eastAsia="仿宋_GB2312"/>
                <w:bCs/>
                <w:color w:val="auto"/>
                <w:kern w:val="56"/>
                <w:sz w:val="21"/>
                <w:szCs w:val="21"/>
              </w:rPr>
              <w:t>部</w:t>
            </w:r>
          </w:p>
          <w:p w14:paraId="42A404AF">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机要文秘</w:t>
            </w:r>
            <w:r>
              <w:rPr>
                <w:rFonts w:hint="eastAsia" w:eastAsia="仿宋_GB2312"/>
                <w:bCs/>
                <w:color w:val="auto"/>
                <w:kern w:val="56"/>
                <w:sz w:val="21"/>
                <w:szCs w:val="21"/>
              </w:rPr>
              <w:t>岗</w:t>
            </w:r>
          </w:p>
          <w:p w14:paraId="23BB0119">
            <w:pPr>
              <w:spacing w:line="320" w:lineRule="exact"/>
              <w:jc w:val="center"/>
              <w:rPr>
                <w:rFonts w:hint="eastAsia" w:eastAsia="仿宋_GB2312"/>
                <w:bCs/>
                <w:color w:val="auto"/>
                <w:kern w:val="56"/>
                <w:sz w:val="21"/>
                <w:szCs w:val="21"/>
                <w:lang w:val="en-US" w:eastAsia="zh-CN"/>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01E40C56">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5CD0FBE7">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1.负责落实董事会（长）重要文稿工作，准备和递交董事会和出资人报告及文件；</w:t>
            </w:r>
          </w:p>
          <w:p w14:paraId="0BAFE609">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2.负责拟定需董事会办公室印发的公文，做好收发文工作，以及来文签收、流转、督办工作；</w:t>
            </w:r>
          </w:p>
          <w:p w14:paraId="47668B83">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3.负责对董事会（长）各项决议、决定后评估，并定期向董事会（长）报告；</w:t>
            </w:r>
          </w:p>
          <w:p w14:paraId="0BCD4CF3">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4.负责落实董事会专项经费的管理和使用；</w:t>
            </w:r>
          </w:p>
          <w:p w14:paraId="255CF788">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5.负责法人章管理；</w:t>
            </w:r>
          </w:p>
          <w:p w14:paraId="73251223">
            <w:pPr>
              <w:spacing w:line="320" w:lineRule="exact"/>
              <w:rPr>
                <w:rFonts w:hint="eastAsia" w:eastAsia="仿宋_GB2312"/>
                <w:bCs/>
                <w:color w:val="auto"/>
                <w:kern w:val="56"/>
                <w:sz w:val="21"/>
                <w:szCs w:val="21"/>
              </w:rPr>
            </w:pPr>
            <w:r>
              <w:rPr>
                <w:rFonts w:hint="eastAsia" w:eastAsia="仿宋_GB2312"/>
                <w:bCs/>
                <w:color w:val="auto"/>
                <w:kern w:val="56"/>
                <w:sz w:val="21"/>
                <w:szCs w:val="21"/>
              </w:rPr>
              <w:t>6.负责开展政策研究工作，跟踪研究国家、地方政策法规及行业政策，加强国家和地方相关政策研究，分析政策对集团的影响；</w:t>
            </w:r>
          </w:p>
          <w:p w14:paraId="01298FD0">
            <w:pPr>
              <w:spacing w:line="320" w:lineRule="exact"/>
              <w:rPr>
                <w:rFonts w:eastAsia="仿宋_GB2312"/>
                <w:bCs/>
                <w:color w:val="auto"/>
                <w:kern w:val="56"/>
                <w:sz w:val="21"/>
                <w:szCs w:val="21"/>
              </w:rPr>
            </w:pPr>
            <w:r>
              <w:rPr>
                <w:rFonts w:hint="eastAsia" w:eastAsia="仿宋_GB2312"/>
                <w:bCs/>
                <w:color w:val="auto"/>
                <w:kern w:val="56"/>
                <w:sz w:val="21"/>
                <w:szCs w:val="21"/>
              </w:rPr>
              <w:t>7.负责部分外联以及事务协调工作。</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2BB1CF17">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lang w:val="en-US" w:eastAsia="zh-CN"/>
              </w:rPr>
              <w:t>全日制</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工商管理类、中国语言文学类、管理科学与工程类、经济学类专业</w:t>
            </w:r>
            <w:r>
              <w:rPr>
                <w:rFonts w:eastAsia="仿宋_GB2312"/>
                <w:bCs/>
                <w:color w:val="auto"/>
                <w:kern w:val="56"/>
                <w:sz w:val="21"/>
                <w:szCs w:val="21"/>
              </w:rPr>
              <w:t>。</w:t>
            </w:r>
          </w:p>
          <w:p w14:paraId="340FAA5E">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具有3年及以上综合行政工作经验</w:t>
            </w:r>
            <w:r>
              <w:rPr>
                <w:rFonts w:hint="eastAsia" w:eastAsia="仿宋_GB2312"/>
                <w:bCs/>
                <w:color w:val="auto"/>
                <w:kern w:val="56"/>
                <w:sz w:val="21"/>
                <w:szCs w:val="21"/>
              </w:rPr>
              <w:t>。</w:t>
            </w:r>
          </w:p>
          <w:p w14:paraId="4D78A0AD">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5537D623">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13299005">
            <w:pPr>
              <w:spacing w:line="320" w:lineRule="exact"/>
              <w:rPr>
                <w:rFonts w:hint="eastAsia" w:eastAsia="仿宋_GB2312"/>
                <w:bCs/>
                <w:color w:val="auto"/>
                <w:kern w:val="56"/>
                <w:sz w:val="21"/>
                <w:szCs w:val="21"/>
                <w:lang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备一定礼仪接待、办公软件或系统使用、企业管理、政策制度相关通用知识；②具备一定战略规划、经营计划管理、法律、人事、行政文秘、信息系统相关专业知识；③国有企业、大型名企以及上市公司工作经历优先；④能熟练使用一门外语（英语除外）优先；⑤同等条件下中共党员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02282AD7">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10</w:t>
            </w:r>
            <w:r>
              <w:rPr>
                <w:rFonts w:eastAsia="仿宋_GB2312"/>
                <w:bCs/>
                <w:color w:val="auto"/>
                <w:kern w:val="56"/>
                <w:sz w:val="21"/>
                <w:szCs w:val="21"/>
              </w:rPr>
              <w:t>万元-</w:t>
            </w:r>
            <w:r>
              <w:rPr>
                <w:rFonts w:hint="eastAsia" w:eastAsia="仿宋_GB2312"/>
                <w:bCs/>
                <w:color w:val="auto"/>
                <w:kern w:val="56"/>
                <w:sz w:val="21"/>
                <w:szCs w:val="21"/>
                <w:lang w:val="en-US" w:eastAsia="zh-CN"/>
              </w:rPr>
              <w:t>15</w:t>
            </w:r>
            <w:r>
              <w:rPr>
                <w:rFonts w:eastAsia="仿宋_GB2312"/>
                <w:bCs/>
                <w:color w:val="auto"/>
                <w:kern w:val="56"/>
                <w:sz w:val="21"/>
                <w:szCs w:val="21"/>
              </w:rPr>
              <w:t>万元/年</w:t>
            </w:r>
          </w:p>
        </w:tc>
      </w:tr>
      <w:tr w14:paraId="42C8A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7984E277">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2</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2F92C926">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成都新都</w:t>
            </w:r>
            <w:r>
              <w:rPr>
                <w:rFonts w:hint="eastAsia" w:eastAsia="仿宋_GB2312"/>
                <w:bCs/>
                <w:color w:val="auto"/>
                <w:kern w:val="56"/>
                <w:sz w:val="21"/>
                <w:szCs w:val="21"/>
                <w:lang w:val="en-US" w:eastAsia="zh-CN"/>
              </w:rPr>
              <w:t>投资集团</w:t>
            </w:r>
            <w:r>
              <w:rPr>
                <w:rFonts w:hint="default" w:eastAsia="仿宋_GB2312"/>
                <w:bCs/>
                <w:color w:val="auto"/>
                <w:kern w:val="56"/>
                <w:sz w:val="21"/>
                <w:szCs w:val="21"/>
                <w:lang w:val="en-US" w:eastAsia="zh-CN"/>
              </w:rPr>
              <w:t>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245E4864">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lang w:val="en-US" w:eastAsia="zh-CN"/>
              </w:rPr>
              <w:t>党群人事</w:t>
            </w:r>
            <w:r>
              <w:rPr>
                <w:rFonts w:hint="eastAsia" w:eastAsia="仿宋_GB2312"/>
                <w:bCs/>
                <w:color w:val="auto"/>
                <w:kern w:val="56"/>
                <w:sz w:val="21"/>
                <w:szCs w:val="21"/>
              </w:rPr>
              <w:t>部</w:t>
            </w:r>
          </w:p>
          <w:p w14:paraId="08195A6B">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人才发展</w:t>
            </w:r>
            <w:r>
              <w:rPr>
                <w:rFonts w:hint="eastAsia" w:eastAsia="仿宋_GB2312"/>
                <w:bCs/>
                <w:color w:val="auto"/>
                <w:kern w:val="56"/>
                <w:sz w:val="21"/>
                <w:szCs w:val="21"/>
              </w:rPr>
              <w:t>岗</w:t>
            </w:r>
          </w:p>
          <w:p w14:paraId="0BAEAAA0">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05588378">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3CB1DD98">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1.负责集团人才梯队建设；</w:t>
            </w:r>
          </w:p>
          <w:p w14:paraId="1CAD8137">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2.负责集团员工培训工作；</w:t>
            </w:r>
          </w:p>
          <w:p w14:paraId="250C4393">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3.负责人才政策研究以及人事改革规划；</w:t>
            </w:r>
          </w:p>
          <w:p w14:paraId="24F3E42E">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4.负责完成领导交办的其他工作。</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4259A8D5">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lang w:val="en-US" w:eastAsia="zh-CN"/>
              </w:rPr>
              <w:t>全日制</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马克思主义理论类、工商管理类、新闻传播学类、公共管理类专业</w:t>
            </w:r>
            <w:r>
              <w:rPr>
                <w:rFonts w:eastAsia="仿宋_GB2312"/>
                <w:bCs/>
                <w:color w:val="auto"/>
                <w:kern w:val="56"/>
                <w:sz w:val="21"/>
                <w:szCs w:val="21"/>
              </w:rPr>
              <w:t>。</w:t>
            </w:r>
          </w:p>
          <w:p w14:paraId="538D1270">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具有8年及以上人事工作经验</w:t>
            </w:r>
            <w:r>
              <w:rPr>
                <w:rFonts w:hint="eastAsia" w:eastAsia="仿宋_GB2312"/>
                <w:bCs/>
                <w:color w:val="auto"/>
                <w:kern w:val="56"/>
                <w:sz w:val="21"/>
                <w:szCs w:val="21"/>
              </w:rPr>
              <w:t>。</w:t>
            </w:r>
          </w:p>
          <w:p w14:paraId="05477FCF">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4615F8F7">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4.证书：具有中级经济师（人力资源）及以上专业技术职称或职业资格证书。</w:t>
            </w:r>
          </w:p>
          <w:p w14:paraId="0369D3CC">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①具备良好的沟通能力，有一定的解决问题能力；②熟练掌握劳动法律法规，专业知识较强；③工作认真负责、仔细，有强烈的责任心；④能熟练运用Excel、Word、PowerPoint等计算机办公软件；⑤中共正式党员优先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66F78954">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10</w:t>
            </w:r>
            <w:r>
              <w:rPr>
                <w:rFonts w:eastAsia="仿宋_GB2312"/>
                <w:bCs/>
                <w:color w:val="auto"/>
                <w:kern w:val="56"/>
                <w:sz w:val="21"/>
                <w:szCs w:val="21"/>
              </w:rPr>
              <w:t>万元-</w:t>
            </w:r>
            <w:r>
              <w:rPr>
                <w:rFonts w:hint="eastAsia" w:eastAsia="仿宋_GB2312"/>
                <w:bCs/>
                <w:color w:val="auto"/>
                <w:kern w:val="56"/>
                <w:sz w:val="21"/>
                <w:szCs w:val="21"/>
                <w:lang w:val="en-US" w:eastAsia="zh-CN"/>
              </w:rPr>
              <w:t>15</w:t>
            </w:r>
            <w:r>
              <w:rPr>
                <w:rFonts w:eastAsia="仿宋_GB2312"/>
                <w:bCs/>
                <w:color w:val="auto"/>
                <w:kern w:val="56"/>
                <w:sz w:val="21"/>
                <w:szCs w:val="21"/>
              </w:rPr>
              <w:t>万元/年</w:t>
            </w:r>
          </w:p>
        </w:tc>
      </w:tr>
      <w:tr w14:paraId="66B75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1B4D71DC">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3</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7F577F72">
            <w:pPr>
              <w:spacing w:line="320" w:lineRule="exact"/>
              <w:jc w:val="center"/>
              <w:rPr>
                <w:rFonts w:eastAsia="仿宋_GB2312"/>
                <w:bCs/>
                <w:color w:val="auto"/>
                <w:kern w:val="56"/>
                <w:sz w:val="21"/>
                <w:szCs w:val="21"/>
              </w:rPr>
            </w:pPr>
            <w:r>
              <w:rPr>
                <w:rFonts w:hint="default" w:eastAsia="仿宋_GB2312"/>
                <w:bCs/>
                <w:color w:val="auto"/>
                <w:kern w:val="56"/>
                <w:sz w:val="21"/>
                <w:szCs w:val="21"/>
                <w:lang w:val="en-US" w:eastAsia="zh-CN"/>
              </w:rPr>
              <w:t>成都新都</w:t>
            </w:r>
            <w:r>
              <w:rPr>
                <w:rFonts w:hint="eastAsia" w:eastAsia="仿宋_GB2312"/>
                <w:bCs/>
                <w:color w:val="auto"/>
                <w:kern w:val="56"/>
                <w:sz w:val="21"/>
                <w:szCs w:val="21"/>
                <w:lang w:val="en-US" w:eastAsia="zh-CN"/>
              </w:rPr>
              <w:t>投资集团</w:t>
            </w:r>
            <w:r>
              <w:rPr>
                <w:rFonts w:hint="default" w:eastAsia="仿宋_GB2312"/>
                <w:bCs/>
                <w:color w:val="auto"/>
                <w:kern w:val="56"/>
                <w:sz w:val="21"/>
                <w:szCs w:val="21"/>
                <w:lang w:val="en-US" w:eastAsia="zh-CN"/>
              </w:rPr>
              <w:t>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4EBDD8C9">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安全生产部</w:t>
            </w:r>
          </w:p>
          <w:p w14:paraId="2F210902">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安全环保</w:t>
            </w:r>
            <w:r>
              <w:rPr>
                <w:rFonts w:hint="eastAsia" w:eastAsia="仿宋_GB2312"/>
                <w:bCs/>
                <w:color w:val="auto"/>
                <w:kern w:val="56"/>
                <w:sz w:val="21"/>
                <w:szCs w:val="21"/>
              </w:rPr>
              <w:t>岗</w:t>
            </w:r>
          </w:p>
          <w:p w14:paraId="55880797">
            <w:pPr>
              <w:spacing w:line="320" w:lineRule="exact"/>
              <w:jc w:val="center"/>
              <w:rPr>
                <w:rFonts w:hint="default" w:eastAsia="仿宋_GB2312"/>
                <w:bCs/>
                <w:color w:val="auto"/>
                <w:kern w:val="56"/>
                <w:sz w:val="21"/>
                <w:szCs w:val="21"/>
                <w:lang w:val="en-US" w:eastAsia="zh-CN"/>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A9FDCFE">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2</w:t>
            </w:r>
            <w:r>
              <w:rPr>
                <w:rFonts w:hint="eastAsia" w:eastAsia="仿宋_GB2312"/>
                <w:bCs/>
                <w:color w:val="auto"/>
                <w:kern w:val="56"/>
                <w:sz w:val="21"/>
                <w:szCs w:val="21"/>
              </w:rPr>
              <w:t>人</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005AB489">
            <w:pPr>
              <w:spacing w:line="320" w:lineRule="exact"/>
              <w:rPr>
                <w:rFonts w:hint="eastAsia" w:eastAsia="仿宋_GB2312"/>
                <w:bCs/>
                <w:color w:val="auto"/>
                <w:kern w:val="56"/>
                <w:sz w:val="21"/>
                <w:szCs w:val="21"/>
              </w:rPr>
            </w:pPr>
            <w:r>
              <w:rPr>
                <w:rFonts w:hint="eastAsia" w:eastAsia="仿宋_GB2312"/>
                <w:bCs/>
                <w:color w:val="auto"/>
                <w:kern w:val="56"/>
                <w:sz w:val="21"/>
                <w:szCs w:val="21"/>
              </w:rPr>
              <w:t>1.贯彻执行国家安全生产方针、政策、法规、标准、规范；</w:t>
            </w:r>
          </w:p>
          <w:p w14:paraId="40BA0E18">
            <w:pPr>
              <w:spacing w:line="320" w:lineRule="exact"/>
              <w:rPr>
                <w:rFonts w:hint="eastAsia" w:eastAsia="仿宋_GB2312"/>
                <w:bCs/>
                <w:color w:val="auto"/>
                <w:kern w:val="56"/>
                <w:sz w:val="21"/>
                <w:szCs w:val="21"/>
              </w:rPr>
            </w:pPr>
            <w:r>
              <w:rPr>
                <w:rFonts w:hint="eastAsia" w:eastAsia="仿宋_GB2312"/>
                <w:bCs/>
                <w:color w:val="auto"/>
                <w:kern w:val="56"/>
                <w:sz w:val="21"/>
                <w:szCs w:val="21"/>
              </w:rPr>
              <w:t xml:space="preserve">2.协助建立健全集团应急管理体系，编制集团综合应急预案，定期参与组织集团应急演练；                                                       </w:t>
            </w:r>
          </w:p>
          <w:p w14:paraId="505CA50B">
            <w:pPr>
              <w:spacing w:line="320" w:lineRule="exact"/>
              <w:rPr>
                <w:rFonts w:hint="eastAsia" w:eastAsia="仿宋_GB2312"/>
                <w:bCs/>
                <w:color w:val="auto"/>
                <w:kern w:val="56"/>
                <w:sz w:val="21"/>
                <w:szCs w:val="21"/>
              </w:rPr>
            </w:pPr>
            <w:r>
              <w:rPr>
                <w:rFonts w:hint="eastAsia" w:eastAsia="仿宋_GB2312"/>
                <w:bCs/>
                <w:color w:val="auto"/>
                <w:kern w:val="56"/>
                <w:sz w:val="21"/>
                <w:szCs w:val="21"/>
              </w:rPr>
              <w:t>3.协助建立集团建设项目全生命周期管理体系；</w:t>
            </w:r>
          </w:p>
          <w:p w14:paraId="10FA9C6B">
            <w:pPr>
              <w:spacing w:line="320" w:lineRule="exact"/>
              <w:rPr>
                <w:rFonts w:hint="eastAsia" w:eastAsia="仿宋_GB2312"/>
                <w:bCs/>
                <w:color w:val="auto"/>
                <w:kern w:val="56"/>
                <w:sz w:val="21"/>
                <w:szCs w:val="21"/>
              </w:rPr>
            </w:pPr>
            <w:r>
              <w:rPr>
                <w:rFonts w:hint="eastAsia" w:eastAsia="仿宋_GB2312"/>
                <w:bCs/>
                <w:color w:val="auto"/>
                <w:kern w:val="56"/>
                <w:sz w:val="21"/>
                <w:szCs w:val="21"/>
              </w:rPr>
              <w:t>4.组织拟定集团年度安全、质量、环保工作目标；</w:t>
            </w:r>
          </w:p>
          <w:p w14:paraId="22C77385">
            <w:pPr>
              <w:spacing w:line="320" w:lineRule="exact"/>
              <w:rPr>
                <w:rFonts w:hint="eastAsia" w:eastAsia="仿宋_GB2312"/>
                <w:bCs/>
                <w:color w:val="auto"/>
                <w:kern w:val="56"/>
                <w:sz w:val="21"/>
                <w:szCs w:val="21"/>
              </w:rPr>
            </w:pPr>
            <w:r>
              <w:rPr>
                <w:rFonts w:hint="eastAsia" w:eastAsia="仿宋_GB2312"/>
                <w:bCs/>
                <w:color w:val="auto"/>
                <w:kern w:val="56"/>
                <w:sz w:val="21"/>
                <w:szCs w:val="21"/>
              </w:rPr>
              <w:t>5.组织召开集团安全、质量、环保工作会议，传达上级主管部门有关工作要求并组织落实；</w:t>
            </w:r>
          </w:p>
          <w:p w14:paraId="16CDCE73">
            <w:pPr>
              <w:spacing w:line="320" w:lineRule="exact"/>
              <w:rPr>
                <w:rFonts w:hint="eastAsia" w:eastAsia="仿宋_GB2312"/>
                <w:bCs/>
                <w:color w:val="auto"/>
                <w:kern w:val="56"/>
                <w:sz w:val="21"/>
                <w:szCs w:val="21"/>
              </w:rPr>
            </w:pPr>
            <w:r>
              <w:rPr>
                <w:rFonts w:hint="eastAsia" w:eastAsia="仿宋_GB2312"/>
                <w:bCs/>
                <w:color w:val="auto"/>
                <w:kern w:val="56"/>
                <w:sz w:val="21"/>
                <w:szCs w:val="21"/>
              </w:rPr>
              <w:t>6.负责牵头组织做好集团防灾、减灾以及救灾工作；</w:t>
            </w:r>
          </w:p>
          <w:p w14:paraId="72FA34A9">
            <w:pPr>
              <w:spacing w:line="320" w:lineRule="exact"/>
              <w:rPr>
                <w:rFonts w:hint="eastAsia" w:eastAsia="仿宋_GB2312"/>
                <w:bCs/>
                <w:color w:val="auto"/>
                <w:kern w:val="56"/>
                <w:sz w:val="21"/>
                <w:szCs w:val="21"/>
              </w:rPr>
            </w:pPr>
            <w:r>
              <w:rPr>
                <w:rFonts w:hint="eastAsia" w:eastAsia="仿宋_GB2312"/>
                <w:bCs/>
                <w:color w:val="auto"/>
                <w:kern w:val="56"/>
                <w:sz w:val="21"/>
                <w:szCs w:val="21"/>
              </w:rPr>
              <w:t>7.负责组织或协助生产安全事故调查，配合将责任追究工作落实到底；</w:t>
            </w:r>
          </w:p>
          <w:p w14:paraId="596D4533">
            <w:pPr>
              <w:spacing w:line="320" w:lineRule="exact"/>
              <w:rPr>
                <w:rFonts w:hint="eastAsia" w:eastAsia="仿宋_GB2312"/>
                <w:bCs/>
                <w:color w:val="auto"/>
                <w:kern w:val="56"/>
                <w:sz w:val="21"/>
                <w:szCs w:val="21"/>
              </w:rPr>
            </w:pPr>
            <w:r>
              <w:rPr>
                <w:rFonts w:hint="eastAsia" w:eastAsia="仿宋_GB2312"/>
                <w:bCs/>
                <w:color w:val="auto"/>
                <w:kern w:val="56"/>
                <w:sz w:val="21"/>
                <w:szCs w:val="21"/>
              </w:rPr>
              <w:t>8.负责开展集团安全监督管理工作，指导和监督各子公司安全管理工作；</w:t>
            </w:r>
          </w:p>
          <w:p w14:paraId="495DB701">
            <w:pPr>
              <w:spacing w:line="320" w:lineRule="exact"/>
              <w:rPr>
                <w:rFonts w:eastAsia="仿宋_GB2312"/>
                <w:bCs/>
                <w:color w:val="auto"/>
                <w:kern w:val="56"/>
                <w:sz w:val="21"/>
                <w:szCs w:val="21"/>
              </w:rPr>
            </w:pPr>
            <w:r>
              <w:rPr>
                <w:rFonts w:hint="eastAsia" w:eastAsia="仿宋_GB2312"/>
                <w:bCs/>
                <w:color w:val="auto"/>
                <w:kern w:val="56"/>
                <w:sz w:val="21"/>
                <w:szCs w:val="21"/>
              </w:rPr>
              <w:t>9.负责领导交办的其他事项。</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373A8419">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lang w:val="en-US" w:eastAsia="zh-CN"/>
              </w:rPr>
              <w:t>全日制</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安全工程、土木工程、工程管理专业</w:t>
            </w:r>
            <w:r>
              <w:rPr>
                <w:rFonts w:eastAsia="仿宋_GB2312"/>
                <w:bCs/>
                <w:color w:val="auto"/>
                <w:kern w:val="56"/>
                <w:sz w:val="21"/>
                <w:szCs w:val="21"/>
              </w:rPr>
              <w:t>。</w:t>
            </w:r>
          </w:p>
          <w:p w14:paraId="2FC1ABD3">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具有3年及以上建筑施工管理或安全管理工作经验</w:t>
            </w:r>
            <w:r>
              <w:rPr>
                <w:rFonts w:hint="eastAsia" w:eastAsia="仿宋_GB2312"/>
                <w:bCs/>
                <w:color w:val="auto"/>
                <w:kern w:val="56"/>
                <w:sz w:val="21"/>
                <w:szCs w:val="21"/>
              </w:rPr>
              <w:t>。</w:t>
            </w:r>
          </w:p>
          <w:p w14:paraId="524D4AAA">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239A3954">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4.证书：具备注册安全工程师（建筑施工安全）职业资格证书或工程序列中级及以上职称。</w:t>
            </w:r>
          </w:p>
          <w:p w14:paraId="4BCE62FD">
            <w:pPr>
              <w:spacing w:line="320" w:lineRule="exact"/>
              <w:rPr>
                <w:rFonts w:eastAsia="仿宋_GB2312"/>
                <w:bCs/>
                <w:color w:val="auto"/>
                <w:kern w:val="56"/>
                <w:sz w:val="21"/>
                <w:szCs w:val="21"/>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有企业、项目安全生产管理岗位工作经验，熟练运用WORD、EXCEL、PPT等办公软件；②具有较强的文字功底，学习能力强，熟悉建设领域内国家和地方法律法规、政策；③具有项目管理能力、综合分析能力和良好的语言沟通能力，具备团队协作精神，具备履行职责所必需的专业知识和能力；④具有大型集团总部、行政事业单位、大型国有企业同岗位工作经验者优先。</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36A4B203">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9</w:t>
            </w:r>
            <w:r>
              <w:rPr>
                <w:rFonts w:eastAsia="仿宋_GB2312"/>
                <w:bCs/>
                <w:color w:val="auto"/>
                <w:kern w:val="56"/>
                <w:sz w:val="21"/>
                <w:szCs w:val="21"/>
              </w:rPr>
              <w:t>万元-</w:t>
            </w:r>
            <w:r>
              <w:rPr>
                <w:rFonts w:hint="eastAsia" w:eastAsia="仿宋_GB2312"/>
                <w:bCs/>
                <w:color w:val="auto"/>
                <w:kern w:val="56"/>
                <w:sz w:val="21"/>
                <w:szCs w:val="21"/>
                <w:lang w:val="en-US" w:eastAsia="zh-CN"/>
              </w:rPr>
              <w:t>11</w:t>
            </w:r>
            <w:r>
              <w:rPr>
                <w:rFonts w:eastAsia="仿宋_GB2312"/>
                <w:bCs/>
                <w:color w:val="auto"/>
                <w:kern w:val="56"/>
                <w:sz w:val="21"/>
                <w:szCs w:val="21"/>
              </w:rPr>
              <w:t>万元/年</w:t>
            </w:r>
          </w:p>
        </w:tc>
      </w:tr>
      <w:tr w14:paraId="54C1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14F9A9E7">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4</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34737AAF">
            <w:pPr>
              <w:spacing w:line="320" w:lineRule="exact"/>
              <w:jc w:val="center"/>
              <w:rPr>
                <w:rFonts w:eastAsia="仿宋_GB2312"/>
                <w:color w:val="auto"/>
                <w:kern w:val="56"/>
                <w:sz w:val="21"/>
                <w:szCs w:val="21"/>
              </w:rPr>
            </w:pPr>
            <w:r>
              <w:rPr>
                <w:rFonts w:hint="default" w:eastAsia="仿宋_GB2312"/>
                <w:bCs/>
                <w:color w:val="auto"/>
                <w:kern w:val="56"/>
                <w:sz w:val="21"/>
                <w:szCs w:val="21"/>
                <w:lang w:val="en-US" w:eastAsia="zh-CN"/>
              </w:rPr>
              <w:t>成都新都</w:t>
            </w:r>
            <w:r>
              <w:rPr>
                <w:rFonts w:hint="eastAsia" w:eastAsia="仿宋_GB2312"/>
                <w:bCs/>
                <w:color w:val="auto"/>
                <w:kern w:val="56"/>
                <w:sz w:val="21"/>
                <w:szCs w:val="21"/>
                <w:lang w:val="en-US" w:eastAsia="zh-CN"/>
              </w:rPr>
              <w:t>投资集团</w:t>
            </w:r>
            <w:r>
              <w:rPr>
                <w:rFonts w:hint="default" w:eastAsia="仿宋_GB2312"/>
                <w:bCs/>
                <w:color w:val="auto"/>
                <w:kern w:val="56"/>
                <w:sz w:val="21"/>
                <w:szCs w:val="21"/>
                <w:lang w:val="en-US" w:eastAsia="zh-CN"/>
              </w:rPr>
              <w:t>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02AC35B1">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监察审计部</w:t>
            </w:r>
          </w:p>
          <w:p w14:paraId="4484D92F">
            <w:pPr>
              <w:spacing w:line="320" w:lineRule="exact"/>
              <w:jc w:val="center"/>
              <w:rPr>
                <w:rFonts w:eastAsia="仿宋_GB2312"/>
                <w:bCs/>
                <w:color w:val="auto"/>
                <w:kern w:val="56"/>
                <w:sz w:val="21"/>
                <w:szCs w:val="21"/>
              </w:rPr>
            </w:pPr>
            <w:r>
              <w:rPr>
                <w:rFonts w:hint="eastAsia" w:eastAsia="仿宋_GB2312"/>
                <w:bCs/>
                <w:color w:val="auto"/>
                <w:kern w:val="56"/>
                <w:sz w:val="21"/>
                <w:szCs w:val="21"/>
              </w:rPr>
              <w:t>党风廉政监督岗</w:t>
            </w:r>
          </w:p>
          <w:p w14:paraId="6E9E91D3">
            <w:pPr>
              <w:spacing w:line="320" w:lineRule="exact"/>
              <w:jc w:val="center"/>
              <w:rPr>
                <w:rFonts w:eastAsia="仿宋_GB2312"/>
                <w:color w:val="auto"/>
                <w:kern w:val="56"/>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2C102252">
            <w:pPr>
              <w:spacing w:line="320" w:lineRule="exact"/>
              <w:jc w:val="center"/>
              <w:rPr>
                <w:rFonts w:eastAsia="仿宋_GB2312"/>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33AB768B">
            <w:pPr>
              <w:spacing w:line="320" w:lineRule="exact"/>
              <w:rPr>
                <w:rFonts w:hint="eastAsia" w:eastAsia="仿宋_GB2312"/>
                <w:bCs/>
                <w:color w:val="auto"/>
                <w:kern w:val="56"/>
                <w:sz w:val="21"/>
                <w:szCs w:val="21"/>
              </w:rPr>
            </w:pPr>
            <w:r>
              <w:rPr>
                <w:rFonts w:hint="eastAsia" w:eastAsia="仿宋_GB2312"/>
                <w:bCs/>
                <w:color w:val="auto"/>
                <w:kern w:val="56"/>
                <w:sz w:val="21"/>
                <w:szCs w:val="21"/>
              </w:rPr>
              <w:t>1.协助推进全面从严治党、加强党风廉政建设和组织协调反腐败工作，开展党风廉政建设监督、检查、指导和考核工作；</w:t>
            </w:r>
          </w:p>
          <w:p w14:paraId="2E0B52D8">
            <w:pPr>
              <w:spacing w:line="320" w:lineRule="exact"/>
              <w:rPr>
                <w:rFonts w:hint="eastAsia" w:eastAsia="仿宋_GB2312"/>
                <w:bCs/>
                <w:color w:val="auto"/>
                <w:kern w:val="56"/>
                <w:sz w:val="21"/>
                <w:szCs w:val="21"/>
              </w:rPr>
            </w:pPr>
            <w:r>
              <w:rPr>
                <w:rFonts w:hint="eastAsia" w:eastAsia="仿宋_GB2312"/>
                <w:bCs/>
                <w:color w:val="auto"/>
                <w:kern w:val="56"/>
                <w:sz w:val="21"/>
                <w:szCs w:val="21"/>
              </w:rPr>
              <w:t>2.协助开展党风政风监督专项行动、廉政文化建设及宣传工作；</w:t>
            </w:r>
          </w:p>
          <w:p w14:paraId="55C0D8C5">
            <w:pPr>
              <w:spacing w:line="320" w:lineRule="exact"/>
              <w:rPr>
                <w:rFonts w:hint="eastAsia" w:eastAsia="仿宋_GB2312"/>
                <w:bCs/>
                <w:color w:val="auto"/>
                <w:kern w:val="56"/>
                <w:sz w:val="21"/>
                <w:szCs w:val="21"/>
              </w:rPr>
            </w:pPr>
            <w:r>
              <w:rPr>
                <w:rFonts w:hint="eastAsia" w:eastAsia="仿宋_GB2312"/>
                <w:bCs/>
                <w:color w:val="auto"/>
                <w:kern w:val="56"/>
                <w:sz w:val="21"/>
                <w:szCs w:val="21"/>
              </w:rPr>
              <w:t>3.开展纪律审查工作、落实党建廉政目标，受理群众反映的党员干部违规违纪违法问题线索、提出处理意见；</w:t>
            </w:r>
          </w:p>
          <w:p w14:paraId="7C6F8EC1">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4.负责开展问题线索处置及卷宗材料归档工作；</w:t>
            </w:r>
          </w:p>
          <w:p w14:paraId="5F7523FE">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5.负责按权限受理和办理来信、来访、来电和网络举报，按要求办理上级纪委转办的信访件；</w:t>
            </w:r>
          </w:p>
          <w:p w14:paraId="7855542F">
            <w:pPr>
              <w:spacing w:line="320" w:lineRule="exact"/>
              <w:rPr>
                <w:rFonts w:eastAsia="仿宋_GB2312"/>
                <w:color w:val="auto"/>
                <w:kern w:val="0"/>
                <w:sz w:val="21"/>
                <w:szCs w:val="21"/>
                <w:shd w:val="clear" w:color="auto" w:fill="FF0000"/>
              </w:rPr>
            </w:pPr>
            <w:r>
              <w:rPr>
                <w:rFonts w:hint="eastAsia" w:eastAsia="仿宋_GB2312"/>
                <w:bCs/>
                <w:color w:val="auto"/>
                <w:kern w:val="56"/>
                <w:sz w:val="21"/>
                <w:szCs w:val="21"/>
              </w:rPr>
              <w:t>6.完成领导交办的其它工作。</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2A3BBE22">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lang w:val="en-US" w:eastAsia="zh-CN"/>
              </w:rPr>
              <w:t>全日制</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不限专业</w:t>
            </w:r>
            <w:r>
              <w:rPr>
                <w:rFonts w:eastAsia="仿宋_GB2312"/>
                <w:bCs/>
                <w:color w:val="auto"/>
                <w:kern w:val="56"/>
                <w:sz w:val="21"/>
                <w:szCs w:val="21"/>
              </w:rPr>
              <w:t>。</w:t>
            </w:r>
          </w:p>
          <w:p w14:paraId="55ED516C">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具有3年及以上纪检监察岗位工作经验</w:t>
            </w:r>
            <w:r>
              <w:rPr>
                <w:rFonts w:hint="eastAsia" w:eastAsia="仿宋_GB2312"/>
                <w:bCs/>
                <w:color w:val="auto"/>
                <w:kern w:val="56"/>
                <w:sz w:val="21"/>
                <w:szCs w:val="21"/>
              </w:rPr>
              <w:t>。</w:t>
            </w:r>
          </w:p>
          <w:p w14:paraId="64B0D38B">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2F4F576F">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035AABE7">
            <w:pPr>
              <w:spacing w:line="320" w:lineRule="exact"/>
              <w:rPr>
                <w:rFonts w:hint="eastAsia" w:eastAsia="仿宋_GB2312"/>
                <w:bCs/>
                <w:color w:val="auto"/>
                <w:kern w:val="56"/>
                <w:sz w:val="21"/>
                <w:szCs w:val="21"/>
                <w:lang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正式党员；②熟悉党内政策法规和有关法律法规以及国有企业纪检监督工作，具有较好的执纪监督及公文写作能力；③具有良好心理素质和履行岗位职责的身体素质；④在市、区级相关杂志、报刊发表过文章、信息的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7000DEE9">
            <w:pPr>
              <w:spacing w:line="320" w:lineRule="exact"/>
              <w:jc w:val="center"/>
              <w:rPr>
                <w:rFonts w:eastAsia="仿宋_GB2312"/>
                <w:color w:val="auto"/>
                <w:kern w:val="56"/>
                <w:sz w:val="21"/>
                <w:szCs w:val="21"/>
              </w:rPr>
            </w:pPr>
            <w:r>
              <w:rPr>
                <w:rFonts w:hint="eastAsia" w:eastAsia="仿宋_GB2312"/>
                <w:bCs/>
                <w:color w:val="auto"/>
                <w:kern w:val="56"/>
                <w:sz w:val="21"/>
                <w:szCs w:val="21"/>
                <w:lang w:val="en-US" w:eastAsia="zh-CN"/>
              </w:rPr>
              <w:t>10</w:t>
            </w:r>
            <w:r>
              <w:rPr>
                <w:rFonts w:eastAsia="仿宋_GB2312"/>
                <w:bCs/>
                <w:color w:val="auto"/>
                <w:kern w:val="56"/>
                <w:sz w:val="21"/>
                <w:szCs w:val="21"/>
              </w:rPr>
              <w:t>万元-</w:t>
            </w:r>
            <w:r>
              <w:rPr>
                <w:rFonts w:hint="eastAsia" w:eastAsia="仿宋_GB2312"/>
                <w:bCs/>
                <w:color w:val="auto"/>
                <w:kern w:val="56"/>
                <w:sz w:val="21"/>
                <w:szCs w:val="21"/>
                <w:lang w:val="en-US" w:eastAsia="zh-CN"/>
              </w:rPr>
              <w:t>12</w:t>
            </w:r>
            <w:r>
              <w:rPr>
                <w:rFonts w:eastAsia="仿宋_GB2312"/>
                <w:bCs/>
                <w:color w:val="auto"/>
                <w:kern w:val="56"/>
                <w:sz w:val="21"/>
                <w:szCs w:val="21"/>
              </w:rPr>
              <w:t>万元/年</w:t>
            </w:r>
          </w:p>
        </w:tc>
      </w:tr>
      <w:tr w14:paraId="4E292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9"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5219CBB">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43ED4EED">
            <w:pPr>
              <w:spacing w:line="320" w:lineRule="exact"/>
              <w:jc w:val="center"/>
              <w:rPr>
                <w:rFonts w:ascii="Times New Roman" w:hAnsi="Times New Roman" w:eastAsia="仿宋_GB2312" w:cs="Times New Roman"/>
                <w:color w:val="auto"/>
                <w:kern w:val="56"/>
                <w:sz w:val="21"/>
                <w:szCs w:val="21"/>
                <w:lang w:val="en-US" w:eastAsia="zh-CN" w:bidi="ar-SA"/>
              </w:rPr>
            </w:pPr>
            <w:r>
              <w:rPr>
                <w:rFonts w:hint="default" w:eastAsia="仿宋_GB2312"/>
                <w:bCs/>
                <w:color w:val="auto"/>
                <w:kern w:val="56"/>
                <w:sz w:val="21"/>
                <w:szCs w:val="21"/>
                <w:lang w:val="en-US" w:eastAsia="zh-CN"/>
              </w:rPr>
              <w:t>成都新都</w:t>
            </w:r>
            <w:r>
              <w:rPr>
                <w:rFonts w:hint="eastAsia" w:eastAsia="仿宋_GB2312"/>
                <w:bCs/>
                <w:color w:val="auto"/>
                <w:kern w:val="56"/>
                <w:sz w:val="21"/>
                <w:szCs w:val="21"/>
                <w:lang w:val="en-US" w:eastAsia="zh-CN"/>
              </w:rPr>
              <w:t>投资集团</w:t>
            </w:r>
            <w:r>
              <w:rPr>
                <w:rFonts w:hint="default" w:eastAsia="仿宋_GB2312"/>
                <w:bCs/>
                <w:color w:val="auto"/>
                <w:kern w:val="56"/>
                <w:sz w:val="21"/>
                <w:szCs w:val="21"/>
                <w:lang w:val="en-US" w:eastAsia="zh-CN"/>
              </w:rPr>
              <w:t>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14E69B46">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监察审计部</w:t>
            </w:r>
          </w:p>
          <w:p w14:paraId="23426B6E">
            <w:pPr>
              <w:spacing w:line="320" w:lineRule="exact"/>
              <w:jc w:val="center"/>
              <w:rPr>
                <w:rFonts w:eastAsia="仿宋_GB2312"/>
                <w:bCs/>
                <w:color w:val="auto"/>
                <w:kern w:val="56"/>
                <w:sz w:val="21"/>
                <w:szCs w:val="21"/>
              </w:rPr>
            </w:pPr>
            <w:r>
              <w:rPr>
                <w:rFonts w:hint="eastAsia" w:eastAsia="仿宋_GB2312"/>
                <w:bCs/>
                <w:color w:val="auto"/>
                <w:kern w:val="56"/>
                <w:sz w:val="21"/>
                <w:szCs w:val="21"/>
              </w:rPr>
              <w:t>工程审计岗</w:t>
            </w:r>
          </w:p>
          <w:p w14:paraId="63ECD772">
            <w:pPr>
              <w:spacing w:line="320" w:lineRule="exact"/>
              <w:jc w:val="center"/>
              <w:rPr>
                <w:rFonts w:eastAsia="仿宋_GB2312"/>
                <w:bCs/>
                <w:color w:val="auto"/>
                <w:kern w:val="56"/>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6A19367">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1</w:t>
            </w:r>
            <w:r>
              <w:rPr>
                <w:rFonts w:hint="eastAsia" w:eastAsia="仿宋_GB2312"/>
                <w:bCs/>
                <w:color w:val="auto"/>
                <w:kern w:val="56"/>
                <w:sz w:val="21"/>
                <w:szCs w:val="21"/>
              </w:rPr>
              <w:t>人</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11179F3F">
            <w:pPr>
              <w:spacing w:line="320" w:lineRule="exact"/>
              <w:rPr>
                <w:rFonts w:hint="eastAsia" w:eastAsia="仿宋_GB2312"/>
                <w:bCs/>
                <w:color w:val="auto"/>
                <w:kern w:val="56"/>
                <w:sz w:val="21"/>
                <w:szCs w:val="21"/>
              </w:rPr>
            </w:pPr>
            <w:r>
              <w:rPr>
                <w:rFonts w:hint="eastAsia" w:eastAsia="仿宋_GB2312"/>
                <w:bCs/>
                <w:color w:val="auto"/>
                <w:kern w:val="56"/>
                <w:sz w:val="21"/>
                <w:szCs w:val="21"/>
              </w:rPr>
              <w:t>1.协助部门不断完善集团公司工程建设项目审计体系及相关制度；</w:t>
            </w:r>
          </w:p>
          <w:p w14:paraId="62B8863A">
            <w:pPr>
              <w:spacing w:line="320" w:lineRule="exact"/>
              <w:rPr>
                <w:rFonts w:hint="eastAsia" w:eastAsia="仿宋_GB2312"/>
                <w:bCs/>
                <w:color w:val="auto"/>
                <w:kern w:val="56"/>
                <w:sz w:val="21"/>
                <w:szCs w:val="21"/>
              </w:rPr>
            </w:pPr>
            <w:r>
              <w:rPr>
                <w:rFonts w:hint="eastAsia" w:eastAsia="仿宋_GB2312"/>
                <w:bCs/>
                <w:color w:val="auto"/>
                <w:kern w:val="56"/>
                <w:sz w:val="21"/>
                <w:szCs w:val="21"/>
              </w:rPr>
              <w:t>2.根据公司战略部署和年度重点工作安排，确定审计工作重点；</w:t>
            </w:r>
          </w:p>
          <w:p w14:paraId="7200DD00">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3.负责集团及下属子公司工程建设项目结（决）算审计工作；</w:t>
            </w:r>
          </w:p>
          <w:p w14:paraId="433C3F3D">
            <w:pPr>
              <w:spacing w:line="320" w:lineRule="exact"/>
              <w:rPr>
                <w:rFonts w:hint="eastAsia" w:eastAsia="仿宋_GB2312"/>
                <w:bCs/>
                <w:color w:val="auto"/>
                <w:kern w:val="56"/>
                <w:sz w:val="21"/>
                <w:szCs w:val="21"/>
              </w:rPr>
            </w:pPr>
            <w:r>
              <w:rPr>
                <w:rFonts w:hint="eastAsia" w:eastAsia="仿宋_GB2312"/>
                <w:bCs/>
                <w:color w:val="auto"/>
                <w:kern w:val="56"/>
                <w:sz w:val="21"/>
                <w:szCs w:val="21"/>
              </w:rPr>
              <w:t>4.协助、配合政府部门组织实施的各类审计工作；</w:t>
            </w:r>
          </w:p>
          <w:p w14:paraId="0ACDFC64">
            <w:pPr>
              <w:spacing w:line="320" w:lineRule="exact"/>
              <w:rPr>
                <w:rFonts w:hint="eastAsia" w:eastAsia="仿宋_GB2312"/>
                <w:bCs/>
                <w:color w:val="auto"/>
                <w:kern w:val="56"/>
                <w:sz w:val="21"/>
                <w:szCs w:val="21"/>
              </w:rPr>
            </w:pPr>
            <w:r>
              <w:rPr>
                <w:rFonts w:hint="eastAsia" w:eastAsia="仿宋_GB2312"/>
                <w:bCs/>
                <w:color w:val="auto"/>
                <w:kern w:val="56"/>
                <w:sz w:val="21"/>
                <w:szCs w:val="21"/>
              </w:rPr>
              <w:t>5.协助、配合开展第三方造价服务机构的选聘工作，监督、指导第三方造价服务机构开展工程建设项目结（决）算审计工作并对其工作成果进行审核；</w:t>
            </w:r>
          </w:p>
          <w:p w14:paraId="5F71BE7F">
            <w:pPr>
              <w:spacing w:line="320" w:lineRule="exact"/>
              <w:rPr>
                <w:rFonts w:hint="eastAsia" w:eastAsia="仿宋_GB2312"/>
                <w:bCs/>
                <w:color w:val="auto"/>
                <w:kern w:val="56"/>
                <w:sz w:val="21"/>
                <w:szCs w:val="21"/>
              </w:rPr>
            </w:pPr>
            <w:r>
              <w:rPr>
                <w:rFonts w:hint="eastAsia" w:eastAsia="仿宋_GB2312"/>
                <w:bCs/>
                <w:color w:val="auto"/>
                <w:kern w:val="56"/>
                <w:sz w:val="21"/>
                <w:szCs w:val="21"/>
              </w:rPr>
              <w:t>6.监督管理集团开展的跟踪审计项目；</w:t>
            </w:r>
          </w:p>
          <w:p w14:paraId="0EF1D26C">
            <w:pPr>
              <w:spacing w:line="320" w:lineRule="exact"/>
              <w:rPr>
                <w:rFonts w:hint="eastAsia" w:eastAsia="仿宋_GB2312"/>
                <w:bCs/>
                <w:color w:val="auto"/>
                <w:kern w:val="56"/>
                <w:sz w:val="21"/>
                <w:szCs w:val="21"/>
              </w:rPr>
            </w:pPr>
            <w:r>
              <w:rPr>
                <w:rFonts w:hint="eastAsia" w:eastAsia="仿宋_GB2312"/>
                <w:bCs/>
                <w:color w:val="auto"/>
                <w:kern w:val="56"/>
                <w:sz w:val="21"/>
                <w:szCs w:val="21"/>
              </w:rPr>
              <w:t xml:space="preserve">7.协助、配合集团公司开展内部审计工作；                                       </w:t>
            </w:r>
          </w:p>
          <w:p w14:paraId="5002035F">
            <w:pPr>
              <w:spacing w:line="320" w:lineRule="exact"/>
              <w:rPr>
                <w:rFonts w:eastAsia="仿宋_GB2312"/>
                <w:bCs/>
                <w:color w:val="auto"/>
                <w:kern w:val="56"/>
                <w:sz w:val="21"/>
                <w:szCs w:val="21"/>
              </w:rPr>
            </w:pPr>
            <w:r>
              <w:rPr>
                <w:rFonts w:hint="eastAsia" w:eastAsia="仿宋_GB2312"/>
                <w:bCs/>
                <w:color w:val="auto"/>
                <w:kern w:val="56"/>
                <w:sz w:val="21"/>
                <w:szCs w:val="21"/>
              </w:rPr>
              <w:t>8.完成领导交办的其它工作。</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34BF2DF1">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lang w:val="en-US" w:eastAsia="zh-CN"/>
              </w:rPr>
              <w:t>全日制</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工程审计、工程造价、财务管理、内部审计、会计学、审计学专业优先</w:t>
            </w:r>
            <w:r>
              <w:rPr>
                <w:rFonts w:eastAsia="仿宋_GB2312"/>
                <w:bCs/>
                <w:color w:val="auto"/>
                <w:kern w:val="56"/>
                <w:sz w:val="21"/>
                <w:szCs w:val="21"/>
              </w:rPr>
              <w:t>。</w:t>
            </w:r>
          </w:p>
          <w:p w14:paraId="678823B5">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rPr>
              <w:t>具有3年及以上工程审计岗位工作经验。</w:t>
            </w:r>
          </w:p>
          <w:p w14:paraId="22849DE4">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0D81B073">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4.证书：具有二级或以上建造师、二级或以上造价工程师、审计相关专业技术职称或职业（执业）资格证等工程、审计相关职业资格证书。</w:t>
            </w:r>
          </w:p>
          <w:p w14:paraId="33FD1014">
            <w:pPr>
              <w:spacing w:line="320" w:lineRule="exact"/>
              <w:rPr>
                <w:rFonts w:hint="eastAsia" w:eastAsia="仿宋_GB2312"/>
                <w:bCs/>
                <w:color w:val="auto"/>
                <w:kern w:val="56"/>
                <w:sz w:val="21"/>
                <w:szCs w:val="21"/>
                <w:lang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政治立场坚定，能坚决贯彻党和国家的路线、方针，能严格执行上级和公司各项决策部署，严格遵守公司各项制度规定，正直、诚信、公正；②工程审计基础知识扎实，熟练运用各种计量、计价等相关软件，熟悉安装工程、水利工程及市政工程等专业造价知识优先，熟悉建设行业相关法律法规及政策文件等，具有良好的沟通能力、协调能力、写作能力；认真踏实，具有较高的责任心及执行力</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3090B2A8">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10</w:t>
            </w:r>
            <w:r>
              <w:rPr>
                <w:rFonts w:eastAsia="仿宋_GB2312"/>
                <w:bCs/>
                <w:color w:val="auto"/>
                <w:kern w:val="56"/>
                <w:sz w:val="21"/>
                <w:szCs w:val="21"/>
              </w:rPr>
              <w:t>万元-</w:t>
            </w:r>
            <w:r>
              <w:rPr>
                <w:rFonts w:hint="eastAsia" w:eastAsia="仿宋_GB2312"/>
                <w:bCs/>
                <w:color w:val="auto"/>
                <w:kern w:val="56"/>
                <w:sz w:val="21"/>
                <w:szCs w:val="21"/>
                <w:lang w:val="en-US" w:eastAsia="zh-CN"/>
              </w:rPr>
              <w:t>12</w:t>
            </w:r>
            <w:r>
              <w:rPr>
                <w:rFonts w:eastAsia="仿宋_GB2312"/>
                <w:bCs/>
                <w:color w:val="auto"/>
                <w:kern w:val="56"/>
                <w:sz w:val="21"/>
                <w:szCs w:val="21"/>
              </w:rPr>
              <w:t>万元/年</w:t>
            </w:r>
          </w:p>
        </w:tc>
      </w:tr>
      <w:tr w14:paraId="6FBC2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9"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3F4E46FB">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6</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5173B62C">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成都新禾城市管理服务有限公司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60319FE4">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lang w:val="en-US" w:eastAsia="zh-CN"/>
              </w:rPr>
              <w:t>党群综合</w:t>
            </w:r>
            <w:r>
              <w:rPr>
                <w:rFonts w:hint="eastAsia" w:eastAsia="仿宋_GB2312"/>
                <w:bCs/>
                <w:color w:val="auto"/>
                <w:kern w:val="56"/>
                <w:sz w:val="21"/>
                <w:szCs w:val="21"/>
              </w:rPr>
              <w:t>部</w:t>
            </w:r>
          </w:p>
          <w:p w14:paraId="1EA8A242">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行政文秘</w:t>
            </w:r>
            <w:r>
              <w:rPr>
                <w:rFonts w:hint="eastAsia" w:eastAsia="仿宋_GB2312"/>
                <w:bCs/>
                <w:color w:val="auto"/>
                <w:kern w:val="56"/>
                <w:sz w:val="21"/>
                <w:szCs w:val="21"/>
              </w:rPr>
              <w:t>岗</w:t>
            </w:r>
          </w:p>
          <w:p w14:paraId="57D3F3BD">
            <w:pPr>
              <w:spacing w:line="320" w:lineRule="exact"/>
              <w:jc w:val="center"/>
              <w:rPr>
                <w:rFonts w:eastAsia="仿宋_GB2312"/>
                <w:bCs/>
                <w:color w:val="auto"/>
                <w:kern w:val="56"/>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33BB5036">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24039713">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1.负责公司信访工作的统计、上报、档案及时立卷归档，做好信访信息分析、反馈及调研工作。完成各类信访举报件的核实处理和办理报告等工作；</w:t>
            </w:r>
          </w:p>
          <w:p w14:paraId="6670B667">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2.负责证照印章管理、办公办会、办公资产、值班值守、制度建设、档案管理、文秘机要、公文收发流转以及督办等行政工作；</w:t>
            </w:r>
          </w:p>
          <w:p w14:paraId="3E35161E">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3.负责公司办公物品管理、设备维修维护等后勤工作；</w:t>
            </w:r>
          </w:p>
          <w:p w14:paraId="2D27DEA7">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4.负责公司宣传、文化建设、评优评先的工作；</w:t>
            </w:r>
          </w:p>
          <w:p w14:paraId="43224739">
            <w:pPr>
              <w:spacing w:line="320" w:lineRule="exact"/>
              <w:rPr>
                <w:rFonts w:hint="eastAsia" w:eastAsia="仿宋_GB2312"/>
                <w:bCs/>
                <w:color w:val="auto"/>
                <w:kern w:val="56"/>
                <w:sz w:val="21"/>
                <w:szCs w:val="21"/>
              </w:rPr>
            </w:pPr>
            <w:r>
              <w:rPr>
                <w:rFonts w:hint="eastAsia" w:eastAsia="仿宋_GB2312"/>
                <w:bCs/>
                <w:color w:val="auto"/>
                <w:kern w:val="56"/>
                <w:sz w:val="21"/>
                <w:szCs w:val="21"/>
              </w:rPr>
              <w:t>5. 负责撰写日常行政公文、工作汇报、总结文档、新闻稿件、宣传材料等；</w:t>
            </w:r>
          </w:p>
          <w:p w14:paraId="0E2037AD">
            <w:pPr>
              <w:spacing w:line="320" w:lineRule="exact"/>
              <w:rPr>
                <w:rFonts w:eastAsia="仿宋_GB2312"/>
                <w:bCs/>
                <w:color w:val="auto"/>
                <w:kern w:val="56"/>
                <w:sz w:val="21"/>
                <w:szCs w:val="21"/>
              </w:rPr>
            </w:pPr>
            <w:r>
              <w:rPr>
                <w:rFonts w:hint="eastAsia" w:eastAsia="仿宋_GB2312"/>
                <w:bCs/>
                <w:color w:val="auto"/>
                <w:kern w:val="56"/>
                <w:sz w:val="21"/>
                <w:szCs w:val="21"/>
              </w:rPr>
              <w:t>6.负责完成领导交办的其他工作。</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7E3D01D6">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公共管理类、中国语言文学类、工商管理类、社会学类专业</w:t>
            </w:r>
            <w:r>
              <w:rPr>
                <w:rFonts w:eastAsia="仿宋_GB2312"/>
                <w:bCs/>
                <w:color w:val="auto"/>
                <w:kern w:val="56"/>
                <w:sz w:val="21"/>
                <w:szCs w:val="21"/>
              </w:rPr>
              <w:t>。</w:t>
            </w:r>
          </w:p>
          <w:p w14:paraId="684C2DC4">
            <w:pPr>
              <w:spacing w:line="320" w:lineRule="exac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具有2年及以上综合行政工作经验</w:t>
            </w:r>
            <w:r>
              <w:rPr>
                <w:rFonts w:eastAsia="仿宋_GB2312"/>
                <w:bCs/>
                <w:color w:val="auto"/>
                <w:kern w:val="56"/>
                <w:sz w:val="21"/>
                <w:szCs w:val="21"/>
              </w:rPr>
              <w:t>。</w:t>
            </w:r>
          </w:p>
          <w:p w14:paraId="7730AC2C">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3A37A45A">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75D2F4A3">
            <w:pPr>
              <w:spacing w:line="320" w:lineRule="exact"/>
              <w:rPr>
                <w:rFonts w:eastAsia="仿宋_GB2312"/>
                <w:bCs/>
                <w:color w:val="auto"/>
                <w:kern w:val="56"/>
                <w:sz w:val="21"/>
                <w:szCs w:val="21"/>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有较强的公文写作能力，执行能力和抗压能力强，具有一定的组织与协调能力；②具备较强的学习和适应能力，有较强的责任心和服务意识；③能熟练运用Excel、Word、PowerPoint等计算机办公软件；④具有国有企业、行政事业单位同岗位工作经验者优先；⑤中共党员优先</w:t>
            </w:r>
            <w:r>
              <w:rPr>
                <w:rFonts w:eastAsia="仿宋_GB2312"/>
                <w:bCs/>
                <w:color w:val="auto"/>
                <w:kern w:val="56"/>
                <w:sz w:val="21"/>
                <w:szCs w:val="21"/>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2EDB6AD4">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7</w:t>
            </w:r>
            <w:r>
              <w:rPr>
                <w:rFonts w:eastAsia="仿宋_GB2312"/>
                <w:bCs/>
                <w:color w:val="auto"/>
                <w:kern w:val="56"/>
                <w:sz w:val="21"/>
                <w:szCs w:val="21"/>
              </w:rPr>
              <w:t>万元-</w:t>
            </w:r>
            <w:r>
              <w:rPr>
                <w:rFonts w:hint="eastAsia" w:eastAsia="仿宋_GB2312"/>
                <w:bCs/>
                <w:color w:val="auto"/>
                <w:kern w:val="56"/>
                <w:sz w:val="21"/>
                <w:szCs w:val="21"/>
                <w:lang w:val="en-US" w:eastAsia="zh-CN"/>
              </w:rPr>
              <w:t>10</w:t>
            </w:r>
            <w:r>
              <w:rPr>
                <w:rFonts w:eastAsia="仿宋_GB2312"/>
                <w:bCs/>
                <w:color w:val="auto"/>
                <w:kern w:val="56"/>
                <w:sz w:val="21"/>
                <w:szCs w:val="21"/>
              </w:rPr>
              <w:t>万元/年</w:t>
            </w:r>
          </w:p>
        </w:tc>
      </w:tr>
      <w:tr w14:paraId="6FEEE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9"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78A469BB">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7</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5DF0AEE0">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成都新禾城市管理服务有限公司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530B396E">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党群综合部</w:t>
            </w:r>
          </w:p>
          <w:p w14:paraId="5908A0DC">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lang w:val="en-US" w:eastAsia="zh-CN"/>
              </w:rPr>
              <w:t>人事管理</w:t>
            </w:r>
            <w:r>
              <w:rPr>
                <w:rFonts w:hint="eastAsia" w:eastAsia="仿宋_GB2312"/>
                <w:bCs/>
                <w:color w:val="auto"/>
                <w:kern w:val="56"/>
                <w:sz w:val="21"/>
                <w:szCs w:val="21"/>
              </w:rPr>
              <w:t>岗</w:t>
            </w:r>
          </w:p>
          <w:p w14:paraId="2077C0AA">
            <w:pPr>
              <w:spacing w:line="320" w:lineRule="exact"/>
              <w:jc w:val="center"/>
              <w:rPr>
                <w:rFonts w:eastAsia="仿宋_GB2312"/>
                <w:bCs/>
                <w:color w:val="auto"/>
                <w:kern w:val="56"/>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EF43961">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1</w:t>
            </w:r>
            <w:r>
              <w:rPr>
                <w:rFonts w:hint="eastAsia" w:eastAsia="仿宋_GB2312"/>
                <w:bCs/>
                <w:color w:val="auto"/>
                <w:kern w:val="56"/>
                <w:sz w:val="21"/>
                <w:szCs w:val="21"/>
              </w:rPr>
              <w:t>人</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3F2B3864">
            <w:pPr>
              <w:spacing w:line="320" w:lineRule="exact"/>
              <w:rPr>
                <w:rFonts w:hint="eastAsia" w:eastAsia="仿宋_GB2312"/>
                <w:color w:val="auto"/>
                <w:kern w:val="0"/>
                <w:sz w:val="21"/>
                <w:szCs w:val="21"/>
              </w:rPr>
            </w:pPr>
            <w:r>
              <w:rPr>
                <w:rFonts w:hint="eastAsia" w:eastAsia="仿宋_GB2312"/>
                <w:color w:val="auto"/>
                <w:kern w:val="0"/>
                <w:sz w:val="21"/>
                <w:szCs w:val="21"/>
              </w:rPr>
              <w:t>1.根据公司的人员需求制定招聘需求表，协助完成员工招聘工作；</w:t>
            </w:r>
          </w:p>
          <w:p w14:paraId="1F16807D">
            <w:pPr>
              <w:spacing w:line="320" w:lineRule="exact"/>
              <w:rPr>
                <w:rFonts w:hint="eastAsia" w:eastAsia="仿宋_GB2312"/>
                <w:color w:val="auto"/>
                <w:kern w:val="0"/>
                <w:sz w:val="21"/>
                <w:szCs w:val="21"/>
              </w:rPr>
            </w:pPr>
            <w:r>
              <w:rPr>
                <w:rFonts w:hint="eastAsia" w:eastAsia="仿宋_GB2312"/>
                <w:color w:val="auto"/>
                <w:kern w:val="0"/>
                <w:sz w:val="21"/>
                <w:szCs w:val="21"/>
              </w:rPr>
              <w:t>2.负责拟订公司人力资源规划、公司机构、编制、岗位设置方案；</w:t>
            </w:r>
          </w:p>
          <w:p w14:paraId="6FDBDC66">
            <w:pPr>
              <w:spacing w:line="320" w:lineRule="exact"/>
              <w:rPr>
                <w:rFonts w:hint="eastAsia" w:eastAsia="仿宋_GB2312"/>
                <w:color w:val="auto"/>
                <w:kern w:val="0"/>
                <w:sz w:val="21"/>
                <w:szCs w:val="21"/>
              </w:rPr>
            </w:pPr>
            <w:r>
              <w:rPr>
                <w:rFonts w:hint="eastAsia" w:eastAsia="仿宋_GB2312"/>
                <w:color w:val="auto"/>
                <w:kern w:val="0"/>
                <w:sz w:val="21"/>
                <w:szCs w:val="21"/>
              </w:rPr>
              <w:t>3.负责员工工资、绩效、奖金、社会保险、公积金等福利的核算与发放；</w:t>
            </w:r>
          </w:p>
          <w:p w14:paraId="2CD32EDF">
            <w:pPr>
              <w:spacing w:line="320" w:lineRule="exact"/>
              <w:rPr>
                <w:rFonts w:hint="eastAsia" w:eastAsia="仿宋_GB2312"/>
                <w:color w:val="auto"/>
                <w:kern w:val="0"/>
                <w:sz w:val="21"/>
                <w:szCs w:val="21"/>
              </w:rPr>
            </w:pPr>
            <w:r>
              <w:rPr>
                <w:rFonts w:hint="eastAsia" w:eastAsia="仿宋_GB2312"/>
                <w:color w:val="auto"/>
                <w:kern w:val="0"/>
                <w:sz w:val="21"/>
                <w:szCs w:val="21"/>
              </w:rPr>
              <w:t>4.负责员工的入职、转正、晋升、调动、离职等异动手续办理；</w:t>
            </w:r>
          </w:p>
          <w:p w14:paraId="54A98779">
            <w:pPr>
              <w:spacing w:line="320" w:lineRule="exact"/>
              <w:rPr>
                <w:rFonts w:hint="eastAsia" w:eastAsia="仿宋_GB2312"/>
                <w:color w:val="auto"/>
                <w:kern w:val="0"/>
                <w:sz w:val="21"/>
                <w:szCs w:val="21"/>
              </w:rPr>
            </w:pPr>
            <w:r>
              <w:rPr>
                <w:rFonts w:hint="eastAsia" w:eastAsia="仿宋_GB2312"/>
                <w:color w:val="auto"/>
                <w:kern w:val="0"/>
                <w:sz w:val="21"/>
                <w:szCs w:val="21"/>
              </w:rPr>
              <w:t>5.负责建立维护员工的人事档案管理、劳动合同管理、员工关系管理工作和干部员工培训管理工作；</w:t>
            </w:r>
          </w:p>
          <w:p w14:paraId="2F477FEB">
            <w:pPr>
              <w:spacing w:line="320" w:lineRule="exact"/>
              <w:rPr>
                <w:rFonts w:hint="eastAsia" w:eastAsia="仿宋_GB2312"/>
                <w:color w:val="auto"/>
                <w:kern w:val="0"/>
                <w:sz w:val="21"/>
                <w:szCs w:val="21"/>
              </w:rPr>
            </w:pPr>
            <w:r>
              <w:rPr>
                <w:rFonts w:hint="eastAsia" w:eastAsia="仿宋_GB2312"/>
                <w:color w:val="auto"/>
                <w:kern w:val="0"/>
                <w:sz w:val="21"/>
                <w:szCs w:val="21"/>
              </w:rPr>
              <w:t>6.协助完成公司干部员工队伍建设，开展干部员工考察培养、选拔任用、监督考核等涉及人事事项工作；</w:t>
            </w:r>
          </w:p>
          <w:p w14:paraId="0EF1E952">
            <w:pPr>
              <w:spacing w:line="320" w:lineRule="exact"/>
              <w:rPr>
                <w:rFonts w:eastAsia="仿宋_GB2312"/>
                <w:bCs/>
                <w:color w:val="auto"/>
                <w:kern w:val="56"/>
                <w:sz w:val="21"/>
                <w:szCs w:val="21"/>
              </w:rPr>
            </w:pPr>
            <w:r>
              <w:rPr>
                <w:rFonts w:hint="eastAsia" w:eastAsia="仿宋_GB2312"/>
                <w:color w:val="auto"/>
                <w:kern w:val="0"/>
                <w:sz w:val="21"/>
                <w:szCs w:val="21"/>
              </w:rPr>
              <w:t>7.完成领导交办的其他事项。</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4358E844">
            <w:pPr>
              <w:spacing w:line="320" w:lineRule="exact"/>
              <w:jc w:val="left"/>
              <w:rPr>
                <w:rFonts w:eastAsia="仿宋_GB2312"/>
                <w:bCs/>
                <w:color w:val="auto"/>
                <w:kern w:val="56"/>
                <w:sz w:val="21"/>
                <w:szCs w:val="21"/>
                <w:shd w:val="clear" w:color="auto" w:fill="FFFF00"/>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人力资源管理、人才发展与管理专业</w:t>
            </w:r>
            <w:r>
              <w:rPr>
                <w:rFonts w:hint="eastAsia" w:eastAsia="仿宋_GB2312"/>
                <w:bCs/>
                <w:color w:val="auto"/>
                <w:kern w:val="56"/>
                <w:sz w:val="21"/>
                <w:szCs w:val="21"/>
              </w:rPr>
              <w:t>。</w:t>
            </w:r>
          </w:p>
          <w:p w14:paraId="3BC42EDF">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rPr>
              <w:t>具有1年及以上人事管理工作经验。</w:t>
            </w:r>
          </w:p>
          <w:p w14:paraId="61871541">
            <w:pPr>
              <w:spacing w:line="320" w:lineRule="exact"/>
              <w:jc w:val="left"/>
              <w:rPr>
                <w:rFonts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lang w:val="en-US" w:eastAsia="zh-CN"/>
              </w:rPr>
              <w:t>40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73BB1FF7">
            <w:pPr>
              <w:spacing w:line="320" w:lineRule="exact"/>
              <w:jc w:val="left"/>
              <w:rPr>
                <w:rFonts w:hint="eastAsia" w:eastAsia="仿宋_GB2312"/>
                <w:bCs/>
                <w:color w:val="auto"/>
                <w:kern w:val="56"/>
                <w:sz w:val="21"/>
                <w:szCs w:val="21"/>
                <w:lang w:eastAsia="zh-CN"/>
              </w:rPr>
            </w:pPr>
            <w:r>
              <w:rPr>
                <w:rFonts w:eastAsia="仿宋_GB2312"/>
                <w:bCs/>
                <w:color w:val="auto"/>
                <w:kern w:val="56"/>
                <w:sz w:val="21"/>
                <w:szCs w:val="21"/>
              </w:rPr>
              <w:t>4.证书：</w:t>
            </w:r>
            <w:r>
              <w:rPr>
                <w:rFonts w:hint="eastAsia" w:eastAsia="仿宋_GB2312"/>
                <w:bCs/>
                <w:color w:val="auto"/>
                <w:kern w:val="56"/>
                <w:sz w:val="21"/>
                <w:szCs w:val="21"/>
                <w:lang w:val="en-US" w:eastAsia="zh-CN"/>
              </w:rPr>
              <w:t>初级及以上人事专业技术职称或三级及以上企业人力资源管理师职业资格证书</w:t>
            </w:r>
            <w:r>
              <w:rPr>
                <w:rFonts w:hint="eastAsia" w:eastAsia="仿宋_GB2312"/>
                <w:bCs/>
                <w:color w:val="auto"/>
                <w:kern w:val="56"/>
                <w:sz w:val="21"/>
                <w:szCs w:val="21"/>
                <w:lang w:eastAsia="zh-CN"/>
              </w:rPr>
              <w:t>。</w:t>
            </w:r>
          </w:p>
          <w:p w14:paraId="62E08527">
            <w:pPr>
              <w:spacing w:line="320" w:lineRule="exact"/>
              <w:jc w:val="left"/>
              <w:rPr>
                <w:rFonts w:eastAsia="仿宋_GB2312"/>
                <w:bCs/>
                <w:color w:val="auto"/>
                <w:kern w:val="56"/>
                <w:sz w:val="21"/>
                <w:szCs w:val="21"/>
              </w:rPr>
            </w:pPr>
            <w:r>
              <w:rPr>
                <w:rFonts w:hint="eastAsia" w:eastAsia="仿宋_GB2312"/>
                <w:bCs/>
                <w:color w:val="auto"/>
                <w:kern w:val="56"/>
                <w:sz w:val="21"/>
                <w:szCs w:val="21"/>
              </w:rPr>
              <w:t>5.</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①具备良好的沟通能力，有一定的解决问题能力和写作能力；</w:t>
            </w:r>
            <w:bookmarkStart w:id="0" w:name="_GoBack"/>
            <w:bookmarkEnd w:id="0"/>
            <w:r>
              <w:rPr>
                <w:rFonts w:hint="eastAsia" w:eastAsia="仿宋_GB2312"/>
                <w:bCs/>
                <w:color w:val="auto"/>
                <w:kern w:val="56"/>
                <w:sz w:val="21"/>
                <w:szCs w:val="21"/>
              </w:rPr>
              <w:t>②熟练掌握劳动法律法规，专业知识较强；③工作认真负责、仔细，有强烈的责任心；④能熟练运用Excel、Word、PowerPoint等计算机办公软件；⑤中共党员优先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159BBAE3">
            <w:pPr>
              <w:spacing w:line="320" w:lineRule="exact"/>
              <w:jc w:val="center"/>
              <w:rPr>
                <w:rFonts w:eastAsia="仿宋_GB2312"/>
                <w:bCs/>
                <w:color w:val="auto"/>
                <w:kern w:val="56"/>
                <w:sz w:val="21"/>
                <w:szCs w:val="21"/>
              </w:rPr>
            </w:pPr>
            <w:r>
              <w:rPr>
                <w:rFonts w:hint="eastAsia" w:eastAsia="仿宋_GB2312"/>
                <w:color w:val="auto"/>
                <w:kern w:val="56"/>
                <w:sz w:val="21"/>
                <w:szCs w:val="21"/>
                <w:lang w:val="en-US" w:eastAsia="zh-CN"/>
              </w:rPr>
              <w:t>8</w:t>
            </w:r>
            <w:r>
              <w:rPr>
                <w:rFonts w:eastAsia="仿宋_GB2312"/>
                <w:color w:val="auto"/>
                <w:kern w:val="56"/>
                <w:sz w:val="21"/>
                <w:szCs w:val="21"/>
              </w:rPr>
              <w:t>万元-</w:t>
            </w:r>
            <w:r>
              <w:rPr>
                <w:rFonts w:hint="eastAsia" w:eastAsia="仿宋_GB2312"/>
                <w:color w:val="auto"/>
                <w:kern w:val="56"/>
                <w:sz w:val="21"/>
                <w:szCs w:val="21"/>
              </w:rPr>
              <w:t>1</w:t>
            </w:r>
            <w:r>
              <w:rPr>
                <w:rFonts w:hint="eastAsia" w:eastAsia="仿宋_GB2312"/>
                <w:color w:val="auto"/>
                <w:kern w:val="56"/>
                <w:sz w:val="21"/>
                <w:szCs w:val="21"/>
                <w:lang w:val="en-US" w:eastAsia="zh-CN"/>
              </w:rPr>
              <w:t>1</w:t>
            </w:r>
            <w:r>
              <w:rPr>
                <w:rFonts w:eastAsia="仿宋_GB2312"/>
                <w:color w:val="auto"/>
                <w:kern w:val="56"/>
                <w:sz w:val="21"/>
                <w:szCs w:val="21"/>
              </w:rPr>
              <w:t>万元/年</w:t>
            </w:r>
          </w:p>
        </w:tc>
      </w:tr>
      <w:tr w14:paraId="53E7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9"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40E96461">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8</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3EE96DAA">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成都新禾城市管理服务有限公司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5D3CA3CE">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lang w:val="en-US" w:eastAsia="zh-CN"/>
              </w:rPr>
              <w:t>党群综合</w:t>
            </w:r>
            <w:r>
              <w:rPr>
                <w:rFonts w:hint="eastAsia" w:eastAsia="仿宋_GB2312"/>
                <w:bCs/>
                <w:color w:val="auto"/>
                <w:kern w:val="56"/>
                <w:sz w:val="21"/>
                <w:szCs w:val="21"/>
              </w:rPr>
              <w:t>部</w:t>
            </w:r>
          </w:p>
          <w:p w14:paraId="683F7B78">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党建管理岗</w:t>
            </w:r>
          </w:p>
          <w:p w14:paraId="403705AE">
            <w:pPr>
              <w:spacing w:line="320" w:lineRule="exact"/>
              <w:jc w:val="center"/>
              <w:rPr>
                <w:rFonts w:eastAsia="仿宋_GB2312"/>
                <w:bCs/>
                <w:color w:val="auto"/>
                <w:kern w:val="56"/>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32E9B8AB">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061FD95E">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1.负责贯彻落实中央、省、市、区委关于党建工作各项文件精神和要求部署，拟订实施方案并组织落实；</w:t>
            </w:r>
          </w:p>
          <w:p w14:paraId="2C6978DC">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2.协助制订企业年度党建工作计划并组织实施，负责草拟党建工作相关各类文字材料；</w:t>
            </w:r>
          </w:p>
          <w:p w14:paraId="62C269AC">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3.协助承办党内工作会议，负责会议材料的起草、拟订及会议纪要、纪录的归档管理；</w:t>
            </w:r>
          </w:p>
          <w:p w14:paraId="5568DF18">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4.负责党员教育管理、监督服务工作，做好党费收缴、党内统计、“两优一先”评选等党内推优、表彰及帮扶等工作；</w:t>
            </w:r>
          </w:p>
          <w:p w14:paraId="1D2E4B08">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5.协助开展党管干部工作，配合开展干部的选拔任用、民主推荐、组织考察、任职备案等工作；</w:t>
            </w:r>
          </w:p>
          <w:p w14:paraId="7519A4A6">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6.负责贯彻执行党和国家的方针政策以及上级单位有关工会的工作指示和决定，完善工会基础组织建设工作；</w:t>
            </w:r>
          </w:p>
          <w:p w14:paraId="528281D1">
            <w:pPr>
              <w:spacing w:line="320" w:lineRule="exact"/>
              <w:jc w:val="left"/>
              <w:rPr>
                <w:rFonts w:hint="eastAsia" w:eastAsia="仿宋_GB2312"/>
                <w:bCs/>
                <w:color w:val="auto"/>
                <w:kern w:val="56"/>
                <w:sz w:val="21"/>
                <w:szCs w:val="21"/>
                <w:lang w:val="en-US" w:eastAsia="zh-CN"/>
              </w:rPr>
            </w:pPr>
            <w:r>
              <w:rPr>
                <w:rFonts w:hint="eastAsia" w:eastAsia="仿宋_GB2312"/>
                <w:bCs/>
                <w:color w:val="auto"/>
                <w:kern w:val="56"/>
                <w:sz w:val="21"/>
                <w:szCs w:val="21"/>
              </w:rPr>
              <w:t>7.完成领导交办的其他工作。</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635D1447">
            <w:pPr>
              <w:spacing w:line="320" w:lineRule="exact"/>
              <w:jc w:val="left"/>
              <w:rPr>
                <w:rFonts w:eastAsia="仿宋_GB2312"/>
                <w:bCs/>
                <w:color w:val="auto"/>
                <w:kern w:val="56"/>
                <w:sz w:val="21"/>
                <w:szCs w:val="21"/>
              </w:rPr>
            </w:pPr>
            <w:r>
              <w:rPr>
                <w:rFonts w:eastAsia="仿宋_GB2312"/>
                <w:bCs/>
                <w:color w:val="auto"/>
                <w:kern w:val="56"/>
                <w:sz w:val="21"/>
                <w:szCs w:val="21"/>
              </w:rPr>
              <w:t>1.学历及专业：本科及以上学历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不限专业</w:t>
            </w:r>
            <w:r>
              <w:rPr>
                <w:rFonts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2.工作经验：</w:t>
            </w:r>
            <w:r>
              <w:rPr>
                <w:rFonts w:hint="eastAsia" w:eastAsia="仿宋_GB2312"/>
                <w:bCs/>
                <w:color w:val="auto"/>
                <w:kern w:val="56"/>
                <w:sz w:val="21"/>
                <w:szCs w:val="21"/>
                <w:lang w:val="en-US" w:eastAsia="zh-CN"/>
              </w:rPr>
              <w:t>具有2年及以上党建管理工作经验</w:t>
            </w:r>
            <w:r>
              <w:rPr>
                <w:rFonts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3.年龄：</w:t>
            </w:r>
            <w:r>
              <w:rPr>
                <w:rFonts w:hint="eastAsia" w:eastAsia="仿宋_GB2312"/>
                <w:bCs/>
                <w:color w:val="auto"/>
                <w:kern w:val="56"/>
                <w:sz w:val="21"/>
                <w:szCs w:val="21"/>
                <w:lang w:val="en-US" w:eastAsia="zh-CN"/>
              </w:rPr>
              <w:t>40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4.证书：</w:t>
            </w:r>
            <w:r>
              <w:rPr>
                <w:rFonts w:hint="eastAsia" w:eastAsia="仿宋_GB2312"/>
                <w:bCs/>
                <w:color w:val="auto"/>
                <w:kern w:val="56"/>
                <w:sz w:val="21"/>
                <w:szCs w:val="21"/>
                <w:lang w:val="en-US" w:eastAsia="zh-CN"/>
              </w:rPr>
              <w:t>不限</w:t>
            </w:r>
            <w:r>
              <w:rPr>
                <w:rFonts w:eastAsia="仿宋_GB2312"/>
                <w:bCs/>
                <w:color w:val="auto"/>
                <w:kern w:val="56"/>
                <w:sz w:val="21"/>
                <w:szCs w:val="21"/>
              </w:rPr>
              <w:t>。</w:t>
            </w:r>
          </w:p>
          <w:p w14:paraId="7A80613B">
            <w:pPr>
              <w:spacing w:line="320" w:lineRule="exact"/>
              <w:jc w:val="left"/>
              <w:rPr>
                <w:rFonts w:hint="eastAsia" w:eastAsia="仿宋_GB2312"/>
                <w:bCs/>
                <w:color w:val="auto"/>
                <w:kern w:val="56"/>
                <w:sz w:val="21"/>
                <w:szCs w:val="21"/>
              </w:rPr>
            </w:pPr>
            <w:r>
              <w:rPr>
                <w:rFonts w:eastAsia="仿宋_GB2312"/>
                <w:bCs/>
                <w:color w:val="auto"/>
                <w:kern w:val="56"/>
                <w:sz w:val="21"/>
                <w:szCs w:val="21"/>
              </w:rPr>
              <w:t>5.</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①中共正式党员；②熟悉了解会务相关工作要求；</w:t>
            </w:r>
          </w:p>
          <w:p w14:paraId="4830293D">
            <w:pPr>
              <w:spacing w:line="320" w:lineRule="exact"/>
              <w:jc w:val="left"/>
              <w:rPr>
                <w:rFonts w:eastAsia="仿宋_GB2312"/>
                <w:bCs/>
                <w:color w:val="auto"/>
                <w:kern w:val="56"/>
                <w:sz w:val="21"/>
                <w:szCs w:val="21"/>
              </w:rPr>
            </w:pPr>
            <w:r>
              <w:rPr>
                <w:rFonts w:hint="eastAsia" w:eastAsia="仿宋_GB2312"/>
                <w:bCs/>
                <w:color w:val="auto"/>
                <w:kern w:val="56"/>
                <w:sz w:val="21"/>
                <w:szCs w:val="21"/>
              </w:rPr>
              <w:t>③具有良好的沟通、协调、组织、抗压及主动解决问题的能力，严守机密、坚持原则；④具有优秀的语言表达能力、公文写作能力；⑤具有国有企业、行政事业单位同岗位工作经验者优先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0E939D4B">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8</w:t>
            </w:r>
            <w:r>
              <w:rPr>
                <w:rFonts w:eastAsia="仿宋_GB2312"/>
                <w:bCs/>
                <w:color w:val="auto"/>
                <w:kern w:val="56"/>
                <w:sz w:val="21"/>
                <w:szCs w:val="21"/>
              </w:rPr>
              <w:t>万元-1</w:t>
            </w:r>
            <w:r>
              <w:rPr>
                <w:rFonts w:hint="eastAsia" w:eastAsia="仿宋_GB2312"/>
                <w:bCs/>
                <w:color w:val="auto"/>
                <w:kern w:val="56"/>
                <w:sz w:val="21"/>
                <w:szCs w:val="21"/>
                <w:lang w:val="en-US" w:eastAsia="zh-CN"/>
              </w:rPr>
              <w:t>1</w:t>
            </w:r>
            <w:r>
              <w:rPr>
                <w:rFonts w:eastAsia="仿宋_GB2312"/>
                <w:bCs/>
                <w:color w:val="auto"/>
                <w:kern w:val="56"/>
                <w:sz w:val="21"/>
                <w:szCs w:val="21"/>
              </w:rPr>
              <w:t>万元/</w:t>
            </w:r>
            <w:r>
              <w:rPr>
                <w:rFonts w:eastAsia="仿宋_GB2312"/>
                <w:color w:val="auto"/>
                <w:kern w:val="56"/>
                <w:sz w:val="21"/>
                <w:szCs w:val="21"/>
              </w:rPr>
              <w:t>年</w:t>
            </w:r>
          </w:p>
        </w:tc>
      </w:tr>
      <w:tr w14:paraId="3344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9"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1ABCCA0C">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9</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49530689">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成都新禾城市管理服务有限公司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7481B424">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lang w:val="en-US" w:eastAsia="zh-CN"/>
              </w:rPr>
              <w:t>党群综合</w:t>
            </w:r>
            <w:r>
              <w:rPr>
                <w:rFonts w:hint="eastAsia" w:eastAsia="仿宋_GB2312"/>
                <w:bCs/>
                <w:color w:val="auto"/>
                <w:kern w:val="56"/>
                <w:sz w:val="21"/>
                <w:szCs w:val="21"/>
              </w:rPr>
              <w:t>部</w:t>
            </w:r>
          </w:p>
          <w:p w14:paraId="0CC349AF">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监察审计岗</w:t>
            </w:r>
          </w:p>
          <w:p w14:paraId="16DED1F2">
            <w:pPr>
              <w:spacing w:line="320" w:lineRule="exact"/>
              <w:jc w:val="center"/>
              <w:rPr>
                <w:rFonts w:eastAsia="仿宋_GB2312"/>
                <w:bCs/>
                <w:color w:val="auto"/>
                <w:kern w:val="56"/>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C37A35F">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116FE97F">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1.根据上级公司审计计划，制定公司项目审计中长期规划与年度审计计划；</w:t>
            </w:r>
          </w:p>
          <w:p w14:paraId="2CE39C54">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2.开展公司管理审计、环卫项目等审计工作，拟定相关审计文书及材料，对审计成果进行分析研究和综合利用；</w:t>
            </w:r>
          </w:p>
          <w:p w14:paraId="4A1FF5BB">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3.开展公司项目结算审核工作；</w:t>
            </w:r>
          </w:p>
          <w:p w14:paraId="62A1DB1C">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 xml:space="preserve">4.配合上级单位组织实施的项目审计工作； </w:t>
            </w:r>
          </w:p>
          <w:p w14:paraId="5079927D">
            <w:pPr>
              <w:spacing w:line="320" w:lineRule="exact"/>
              <w:jc w:val="left"/>
              <w:rPr>
                <w:rFonts w:eastAsia="仿宋_GB2312"/>
                <w:bCs/>
                <w:color w:val="auto"/>
                <w:kern w:val="56"/>
                <w:sz w:val="21"/>
                <w:szCs w:val="21"/>
              </w:rPr>
            </w:pPr>
            <w:r>
              <w:rPr>
                <w:rFonts w:hint="eastAsia" w:eastAsia="仿宋_GB2312"/>
                <w:bCs/>
                <w:color w:val="auto"/>
                <w:kern w:val="56"/>
                <w:sz w:val="21"/>
                <w:szCs w:val="21"/>
              </w:rPr>
              <w:t>5.完成领导交办的其他工作。</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2E0AD4C9">
            <w:pPr>
              <w:spacing w:line="320" w:lineRule="exact"/>
              <w:jc w:val="left"/>
              <w:rPr>
                <w:rFonts w:eastAsia="仿宋_GB2312"/>
                <w:bCs/>
                <w:color w:val="auto"/>
                <w:kern w:val="56"/>
                <w:sz w:val="21"/>
                <w:szCs w:val="21"/>
              </w:rPr>
            </w:pPr>
            <w:r>
              <w:rPr>
                <w:rFonts w:eastAsia="仿宋_GB2312"/>
                <w:bCs/>
                <w:color w:val="auto"/>
                <w:kern w:val="56"/>
                <w:sz w:val="21"/>
                <w:szCs w:val="21"/>
              </w:rPr>
              <w:t>1.学历及专业：本科及以上学历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经济学类、工商管理类专业</w:t>
            </w:r>
            <w:r>
              <w:rPr>
                <w:rFonts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2.工作经验：</w:t>
            </w:r>
            <w:r>
              <w:rPr>
                <w:rFonts w:hint="eastAsia" w:eastAsia="仿宋_GB2312"/>
                <w:bCs/>
                <w:color w:val="auto"/>
                <w:kern w:val="56"/>
                <w:sz w:val="21"/>
                <w:szCs w:val="21"/>
              </w:rPr>
              <w:t>具有2年及以上审计管理工作经验</w:t>
            </w:r>
            <w:r>
              <w:rPr>
                <w:rFonts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3.年龄：</w:t>
            </w:r>
            <w:r>
              <w:rPr>
                <w:rFonts w:hint="eastAsia" w:eastAsia="仿宋_GB2312"/>
                <w:bCs/>
                <w:color w:val="auto"/>
                <w:kern w:val="56"/>
                <w:sz w:val="21"/>
                <w:szCs w:val="21"/>
                <w:lang w:val="en-US" w:eastAsia="zh-CN"/>
              </w:rPr>
              <w:t>40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4.证书：</w:t>
            </w:r>
            <w:r>
              <w:rPr>
                <w:rFonts w:hint="eastAsia" w:eastAsia="仿宋_GB2312"/>
                <w:bCs/>
                <w:color w:val="auto"/>
                <w:kern w:val="56"/>
                <w:sz w:val="21"/>
                <w:szCs w:val="21"/>
                <w:lang w:val="en-US" w:eastAsia="zh-CN"/>
              </w:rPr>
              <w:t>初级会计师或审计师及以上技术职称或职业（执业）资格证书</w:t>
            </w:r>
            <w:r>
              <w:rPr>
                <w:rFonts w:eastAsia="仿宋_GB2312"/>
                <w:bCs/>
                <w:color w:val="auto"/>
                <w:kern w:val="56"/>
                <w:sz w:val="21"/>
                <w:szCs w:val="21"/>
              </w:rPr>
              <w:t>。</w:t>
            </w:r>
          </w:p>
          <w:p w14:paraId="6B928AB7">
            <w:pPr>
              <w:spacing w:line="320" w:lineRule="exact"/>
              <w:jc w:val="left"/>
              <w:rPr>
                <w:rFonts w:eastAsia="仿宋_GB2312"/>
                <w:bCs/>
                <w:color w:val="auto"/>
                <w:kern w:val="56"/>
                <w:sz w:val="21"/>
                <w:szCs w:val="21"/>
              </w:rPr>
            </w:pPr>
            <w:r>
              <w:rPr>
                <w:rFonts w:eastAsia="仿宋_GB2312"/>
                <w:bCs/>
                <w:color w:val="auto"/>
                <w:kern w:val="56"/>
                <w:sz w:val="21"/>
                <w:szCs w:val="21"/>
              </w:rPr>
              <w:t>5.</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政治立场坚定，能坚决贯彻党和国家的路线、方针，能严格执行上级和公司各项决策部署，严格遵守公司各项制度规定，正直、诚信、公正；②具有良好的沟通能力、协调能力、写作能力；认真踏实，具有较高的责任心及执行力；③中共党员优先；④具有国有企业、行政事业单位同岗位工作经验者优先</w:t>
            </w:r>
            <w:r>
              <w:rPr>
                <w:rFonts w:eastAsia="仿宋_GB2312"/>
                <w:bCs/>
                <w:color w:val="auto"/>
                <w:kern w:val="56"/>
                <w:sz w:val="21"/>
                <w:szCs w:val="21"/>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27517218">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8</w:t>
            </w:r>
            <w:r>
              <w:rPr>
                <w:rFonts w:eastAsia="仿宋_GB2312"/>
                <w:bCs/>
                <w:color w:val="auto"/>
                <w:kern w:val="56"/>
                <w:sz w:val="21"/>
                <w:szCs w:val="21"/>
              </w:rPr>
              <w:t>万元-1</w:t>
            </w:r>
            <w:r>
              <w:rPr>
                <w:rFonts w:hint="eastAsia" w:eastAsia="仿宋_GB2312"/>
                <w:bCs/>
                <w:color w:val="auto"/>
                <w:kern w:val="56"/>
                <w:sz w:val="21"/>
                <w:szCs w:val="21"/>
                <w:lang w:val="en-US" w:eastAsia="zh-CN"/>
              </w:rPr>
              <w:t>1</w:t>
            </w:r>
            <w:r>
              <w:rPr>
                <w:rFonts w:eastAsia="仿宋_GB2312"/>
                <w:bCs/>
                <w:color w:val="auto"/>
                <w:kern w:val="56"/>
                <w:sz w:val="21"/>
                <w:szCs w:val="21"/>
              </w:rPr>
              <w:t>万元/年</w:t>
            </w:r>
          </w:p>
        </w:tc>
      </w:tr>
      <w:tr w14:paraId="6C1E2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9"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730ADFD">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10</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5663419D">
            <w:pPr>
              <w:spacing w:line="320" w:lineRule="exact"/>
              <w:jc w:val="center"/>
              <w:rPr>
                <w:rFonts w:hint="default" w:ascii="Times New Roman" w:hAnsi="Times New Roman" w:eastAsia="仿宋_GB2312" w:cs="Times New Roman"/>
                <w:bCs/>
                <w:color w:val="auto"/>
                <w:kern w:val="56"/>
                <w:sz w:val="21"/>
                <w:szCs w:val="21"/>
                <w:lang w:val="en-US" w:eastAsia="zh-CN"/>
              </w:rPr>
            </w:pPr>
            <w:r>
              <w:rPr>
                <w:rFonts w:hint="eastAsia" w:eastAsia="仿宋_GB2312"/>
                <w:bCs/>
                <w:color w:val="auto"/>
                <w:kern w:val="56"/>
                <w:sz w:val="21"/>
                <w:szCs w:val="21"/>
                <w:lang w:val="en-US" w:eastAsia="zh-CN"/>
              </w:rPr>
              <w:t>成都新禾城市管理服务有限公司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5D9B1172">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lang w:val="en-US" w:eastAsia="zh-CN"/>
              </w:rPr>
              <w:t>市场合约</w:t>
            </w:r>
            <w:r>
              <w:rPr>
                <w:rFonts w:hint="eastAsia" w:eastAsia="仿宋_GB2312"/>
                <w:bCs/>
                <w:color w:val="auto"/>
                <w:kern w:val="56"/>
                <w:sz w:val="21"/>
                <w:szCs w:val="21"/>
              </w:rPr>
              <w:t>部</w:t>
            </w:r>
          </w:p>
          <w:p w14:paraId="3A45A830">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合约法务岗</w:t>
            </w:r>
          </w:p>
          <w:p w14:paraId="1FC1DA53">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69612B3">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1593FE9B">
            <w:pPr>
              <w:spacing w:line="320" w:lineRule="exact"/>
              <w:jc w:val="lef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1.负责公司本部法律风险管理体系建设，审核相关法律风险管理；</w:t>
            </w:r>
          </w:p>
          <w:p w14:paraId="21F6D1F7">
            <w:pPr>
              <w:spacing w:line="320" w:lineRule="exact"/>
              <w:jc w:val="lef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2.负责对公司本部重大经济业务活动（包括投资、入股、收购、兼并、重组等）和公司重大决策进行法律风险分析，审核相关分析报告；</w:t>
            </w:r>
          </w:p>
          <w:p w14:paraId="419CDA5F">
            <w:pPr>
              <w:spacing w:line="320" w:lineRule="exact"/>
              <w:jc w:val="lef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3.负责公司本部法律顾问单位管理工作；</w:t>
            </w:r>
          </w:p>
          <w:p w14:paraId="38B02BFA">
            <w:pPr>
              <w:spacing w:line="320" w:lineRule="exact"/>
              <w:jc w:val="lef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4.负责落实公司本部的诉讼、仲裁程序的提起及非诉讼活动；</w:t>
            </w:r>
          </w:p>
          <w:p w14:paraId="45FECA1E">
            <w:pPr>
              <w:spacing w:line="320" w:lineRule="exact"/>
              <w:jc w:val="lef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5.负责公司本部重要决议、规章制度、重大经济活动相关的法律文书工作；</w:t>
            </w:r>
          </w:p>
          <w:p w14:paraId="3E544CAF">
            <w:pPr>
              <w:spacing w:line="320" w:lineRule="exact"/>
              <w:jc w:val="lef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6.负责公司本部合同法律风险的审查；</w:t>
            </w:r>
          </w:p>
          <w:p w14:paraId="3CA0AEEC">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lang w:val="en-US" w:eastAsia="zh-CN"/>
              </w:rPr>
              <w:t>7.负责对公司危机事件处理提供法律意见。</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20A98D15">
            <w:pPr>
              <w:spacing w:line="320" w:lineRule="exact"/>
              <w:jc w:val="lef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hint="eastAsia" w:eastAsia="仿宋_GB2312"/>
                <w:bCs/>
                <w:color w:val="auto"/>
                <w:kern w:val="56"/>
                <w:sz w:val="21"/>
                <w:szCs w:val="21"/>
                <w:lang w:val="en-US" w:eastAsia="zh-CN"/>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法学类、工商管理类专业</w:t>
            </w:r>
            <w:r>
              <w:rPr>
                <w:rFonts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2.工作经验：</w:t>
            </w:r>
            <w:r>
              <w:rPr>
                <w:rFonts w:hint="eastAsia" w:eastAsia="仿宋_GB2312"/>
                <w:bCs/>
                <w:color w:val="auto"/>
                <w:kern w:val="56"/>
                <w:sz w:val="21"/>
                <w:szCs w:val="21"/>
              </w:rPr>
              <w:t>具有2年及以上合约法务工作经验</w:t>
            </w:r>
            <w:r>
              <w:rPr>
                <w:rFonts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3.年龄：</w:t>
            </w:r>
            <w:r>
              <w:rPr>
                <w:rFonts w:hint="eastAsia" w:eastAsia="仿宋_GB2312"/>
                <w:bCs/>
                <w:color w:val="auto"/>
                <w:kern w:val="56"/>
                <w:sz w:val="21"/>
                <w:szCs w:val="21"/>
                <w:lang w:val="en-US" w:eastAsia="zh-CN"/>
              </w:rPr>
              <w:t>40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4.证书：</w:t>
            </w:r>
            <w:r>
              <w:rPr>
                <w:rFonts w:hint="eastAsia" w:eastAsia="仿宋_GB2312"/>
                <w:bCs/>
                <w:color w:val="auto"/>
                <w:kern w:val="56"/>
                <w:sz w:val="21"/>
                <w:szCs w:val="21"/>
                <w:lang w:val="en-US" w:eastAsia="zh-CN"/>
              </w:rPr>
              <w:t>具律师职业资格证书或律师执业证书或企业法律顾问资格证或企业合规师证书</w:t>
            </w:r>
            <w:r>
              <w:rPr>
                <w:rFonts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5.</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备企业管理等综合知识，熟练掌握公司法、合同法、知识产权法等法律知识；②工作认真、仔细，具有良好的职业操守和团队协作精神，抗压能力强；③具有较强的文字功底、逻辑思维能力、语言表达能力和分析应变能力；④具有大型集团公司、国有企业、行政事业单位等同岗位工作经验者优先。</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3DB28A45">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8</w:t>
            </w:r>
            <w:r>
              <w:rPr>
                <w:rFonts w:eastAsia="仿宋_GB2312"/>
                <w:bCs/>
                <w:color w:val="auto"/>
                <w:kern w:val="56"/>
                <w:sz w:val="21"/>
                <w:szCs w:val="21"/>
              </w:rPr>
              <w:t>万元-1</w:t>
            </w:r>
            <w:r>
              <w:rPr>
                <w:rFonts w:hint="eastAsia" w:eastAsia="仿宋_GB2312"/>
                <w:bCs/>
                <w:color w:val="auto"/>
                <w:kern w:val="56"/>
                <w:sz w:val="21"/>
                <w:szCs w:val="21"/>
                <w:lang w:val="en-US" w:eastAsia="zh-CN"/>
              </w:rPr>
              <w:t>1</w:t>
            </w:r>
            <w:r>
              <w:rPr>
                <w:rFonts w:eastAsia="仿宋_GB2312"/>
                <w:bCs/>
                <w:color w:val="auto"/>
                <w:kern w:val="56"/>
                <w:sz w:val="21"/>
                <w:szCs w:val="21"/>
              </w:rPr>
              <w:t>万元</w:t>
            </w:r>
            <w:r>
              <w:rPr>
                <w:rFonts w:eastAsia="仿宋_GB2312"/>
                <w:color w:val="auto"/>
                <w:kern w:val="56"/>
                <w:sz w:val="21"/>
                <w:szCs w:val="21"/>
              </w:rPr>
              <w:t>/年</w:t>
            </w:r>
          </w:p>
        </w:tc>
      </w:tr>
      <w:tr w14:paraId="4C511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9"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0FE4985D">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11</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2FEE253D">
            <w:pPr>
              <w:spacing w:line="320" w:lineRule="exact"/>
              <w:jc w:val="center"/>
              <w:rPr>
                <w:rFonts w:hint="default" w:ascii="Times New Roman" w:hAnsi="Times New Roman" w:eastAsia="仿宋_GB2312" w:cs="Times New Roman"/>
                <w:bCs/>
                <w:color w:val="auto"/>
                <w:kern w:val="56"/>
                <w:sz w:val="21"/>
                <w:szCs w:val="21"/>
                <w:lang w:val="en-US" w:eastAsia="zh-CN"/>
              </w:rPr>
            </w:pPr>
            <w:r>
              <w:rPr>
                <w:rFonts w:hint="eastAsia" w:eastAsia="仿宋_GB2312"/>
                <w:bCs/>
                <w:color w:val="auto"/>
                <w:kern w:val="56"/>
                <w:sz w:val="21"/>
                <w:szCs w:val="21"/>
                <w:lang w:val="en-US" w:eastAsia="zh-CN"/>
              </w:rPr>
              <w:t>成都新禾城市管理服务有限公司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54A1FFF7">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lang w:val="en-US" w:eastAsia="zh-CN"/>
              </w:rPr>
              <w:t>安全环保</w:t>
            </w:r>
            <w:r>
              <w:rPr>
                <w:rFonts w:hint="eastAsia" w:eastAsia="仿宋_GB2312"/>
                <w:bCs/>
                <w:color w:val="auto"/>
                <w:kern w:val="56"/>
                <w:sz w:val="21"/>
                <w:szCs w:val="21"/>
              </w:rPr>
              <w:t>部</w:t>
            </w:r>
          </w:p>
          <w:p w14:paraId="1714E444">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安全管理岗</w:t>
            </w:r>
          </w:p>
          <w:p w14:paraId="0542659E">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46C6F33">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2</w:t>
            </w:r>
            <w:r>
              <w:rPr>
                <w:rFonts w:hint="eastAsia" w:eastAsia="仿宋_GB2312"/>
                <w:bCs/>
                <w:color w:val="auto"/>
                <w:kern w:val="56"/>
                <w:sz w:val="21"/>
                <w:szCs w:val="21"/>
              </w:rPr>
              <w:t>人</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6B47AE78">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1.根据国家安全环保相关的法规、政策以及上级单位关于安全环保的制度等要求，建立健全公司本部安全环保管理体系，适时修订相关制度及管理办法；</w:t>
            </w:r>
          </w:p>
          <w:p w14:paraId="16D62A18">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2.定期对各环卫作业环节进行安全检查，监督员工遵守安全规范，确保各项安全措施落实到位，对违规行为及时纠正与处理；</w:t>
            </w:r>
          </w:p>
          <w:p w14:paraId="4C806E4B">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3.负责项目现场安全环保文明施工行为的评价，项目现场人员的行为进行安全监督管理；参与对公司本部生产经营活动的安全性进行评定及考核；</w:t>
            </w:r>
          </w:p>
          <w:p w14:paraId="4600CE6E">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4.负责制定公司本部年度安全环保工作目标及计划，并对公司各部门年度安全环保计划完成情况进行考核；</w:t>
            </w:r>
          </w:p>
          <w:p w14:paraId="4CAF8418">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5.组织开展职工安全环保知识、安全技术、操作规程的培训和教育；</w:t>
            </w:r>
          </w:p>
          <w:p w14:paraId="7DA02AA9">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6.完成领导交办的其他工作。</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14288015">
            <w:pPr>
              <w:spacing w:line="320" w:lineRule="exact"/>
              <w:jc w:val="lef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lang w:val="en-US" w:eastAsia="zh-CN"/>
              </w:rPr>
              <w:t>本</w:t>
            </w:r>
            <w:r>
              <w:rPr>
                <w:rFonts w:eastAsia="仿宋_GB2312"/>
                <w:bCs/>
                <w:color w:val="auto"/>
                <w:kern w:val="56"/>
                <w:sz w:val="21"/>
                <w:szCs w:val="21"/>
              </w:rPr>
              <w:t>科及以上</w:t>
            </w:r>
            <w:r>
              <w:rPr>
                <w:rFonts w:hint="eastAsia" w:eastAsia="仿宋_GB2312"/>
                <w:bCs/>
                <w:color w:val="auto"/>
                <w:kern w:val="56"/>
                <w:sz w:val="21"/>
                <w:szCs w:val="21"/>
                <w:lang w:val="en-US" w:eastAsia="zh-CN"/>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管理科学与工程管理类、法学类专业</w:t>
            </w:r>
            <w:r>
              <w:rPr>
                <w:rFonts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2.工作经验：</w:t>
            </w:r>
            <w:r>
              <w:rPr>
                <w:rFonts w:hint="eastAsia" w:eastAsia="仿宋_GB2312"/>
                <w:bCs/>
                <w:color w:val="auto"/>
                <w:kern w:val="56"/>
                <w:sz w:val="21"/>
                <w:szCs w:val="21"/>
              </w:rPr>
              <w:t>具有2年及以上安全管理工作经验</w:t>
            </w:r>
            <w:r>
              <w:rPr>
                <w:rFonts w:eastAsia="仿宋_GB2312"/>
                <w:bCs/>
                <w:color w:val="auto"/>
                <w:kern w:val="56"/>
                <w:sz w:val="21"/>
                <w:szCs w:val="21"/>
              </w:rPr>
              <w:t>。</w:t>
            </w:r>
          </w:p>
          <w:p w14:paraId="63F7E754">
            <w:pPr>
              <w:spacing w:line="320" w:lineRule="exact"/>
              <w:jc w:val="left"/>
              <w:rPr>
                <w:rFonts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lang w:val="en-US" w:eastAsia="zh-CN"/>
              </w:rPr>
              <w:t>40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4.证书：</w:t>
            </w:r>
            <w:r>
              <w:rPr>
                <w:rFonts w:hint="eastAsia" w:eastAsia="仿宋_GB2312"/>
                <w:bCs/>
                <w:color w:val="auto"/>
                <w:kern w:val="56"/>
                <w:sz w:val="21"/>
                <w:szCs w:val="21"/>
                <w:lang w:val="en-US" w:eastAsia="zh-CN"/>
              </w:rPr>
              <w:t>注册安全工程师职业资格证书</w:t>
            </w:r>
            <w:r>
              <w:rPr>
                <w:rFonts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5.</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熟悉安全服务项目流程、安全咨询；②深入理解国家和地方有关环境保护、安全生产的法律法规、政策标准，如《中华人民共和国环境保护法》《安全生产法》等，能精准解读并应用于实际工作中；③具备良好的组织管理与执行力，能够高效组织安全环保培训、演练等活动，确保各项安全环保措施严格落实到位；④具有国有企业、行政事业单位同岗位工作经验者优先</w:t>
            </w:r>
            <w:r>
              <w:rPr>
                <w:rFonts w:eastAsia="仿宋_GB2312"/>
                <w:bCs/>
                <w:color w:val="auto"/>
                <w:kern w:val="56"/>
                <w:sz w:val="21"/>
                <w:szCs w:val="21"/>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73AF6AC9">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8</w:t>
            </w:r>
            <w:r>
              <w:rPr>
                <w:rFonts w:eastAsia="仿宋_GB2312"/>
                <w:bCs/>
                <w:color w:val="auto"/>
                <w:kern w:val="56"/>
                <w:sz w:val="21"/>
                <w:szCs w:val="21"/>
              </w:rPr>
              <w:t>万元-1</w:t>
            </w:r>
            <w:r>
              <w:rPr>
                <w:rFonts w:hint="eastAsia" w:eastAsia="仿宋_GB2312"/>
                <w:bCs/>
                <w:color w:val="auto"/>
                <w:kern w:val="56"/>
                <w:sz w:val="21"/>
                <w:szCs w:val="21"/>
                <w:lang w:val="en-US" w:eastAsia="zh-CN"/>
              </w:rPr>
              <w:t>1</w:t>
            </w:r>
            <w:r>
              <w:rPr>
                <w:rFonts w:eastAsia="仿宋_GB2312"/>
                <w:bCs/>
                <w:color w:val="auto"/>
                <w:kern w:val="56"/>
                <w:sz w:val="21"/>
                <w:szCs w:val="21"/>
              </w:rPr>
              <w:t>万元</w:t>
            </w:r>
            <w:r>
              <w:rPr>
                <w:rFonts w:eastAsia="仿宋_GB2312"/>
                <w:color w:val="auto"/>
                <w:kern w:val="56"/>
                <w:sz w:val="21"/>
                <w:szCs w:val="21"/>
              </w:rPr>
              <w:t>/年</w:t>
            </w:r>
          </w:p>
        </w:tc>
      </w:tr>
      <w:tr w14:paraId="422D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9"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5838AE7">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12</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630260B5">
            <w:pPr>
              <w:spacing w:line="320" w:lineRule="exact"/>
              <w:jc w:val="center"/>
              <w:rPr>
                <w:rFonts w:hint="default" w:ascii="Times New Roman" w:hAnsi="Times New Roman" w:eastAsia="仿宋_GB2312" w:cs="Times New Roman"/>
                <w:bCs/>
                <w:color w:val="auto"/>
                <w:kern w:val="56"/>
                <w:sz w:val="21"/>
                <w:szCs w:val="21"/>
                <w:lang w:val="en-US" w:eastAsia="zh-CN"/>
              </w:rPr>
            </w:pPr>
            <w:r>
              <w:rPr>
                <w:rFonts w:hint="eastAsia" w:eastAsia="仿宋_GB2312"/>
                <w:bCs/>
                <w:color w:val="auto"/>
                <w:kern w:val="56"/>
                <w:sz w:val="21"/>
                <w:szCs w:val="21"/>
                <w:lang w:val="en-US" w:eastAsia="zh-CN"/>
              </w:rPr>
              <w:t>成都新禾城市管理服务有限公司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6074F786">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lang w:val="en-US" w:eastAsia="zh-CN"/>
              </w:rPr>
              <w:t>财务</w:t>
            </w:r>
            <w:r>
              <w:rPr>
                <w:rFonts w:hint="eastAsia" w:eastAsia="仿宋_GB2312"/>
                <w:bCs/>
                <w:color w:val="auto"/>
                <w:kern w:val="56"/>
                <w:sz w:val="21"/>
                <w:szCs w:val="21"/>
              </w:rPr>
              <w:t>部</w:t>
            </w:r>
          </w:p>
          <w:p w14:paraId="0EFCAEFD">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会计岗</w:t>
            </w:r>
          </w:p>
          <w:p w14:paraId="1F8D3E8F">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37ACC861">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1</w:t>
            </w:r>
            <w:r>
              <w:rPr>
                <w:rFonts w:hint="eastAsia" w:eastAsia="仿宋_GB2312"/>
                <w:bCs/>
                <w:color w:val="auto"/>
                <w:kern w:val="56"/>
                <w:sz w:val="21"/>
                <w:szCs w:val="21"/>
              </w:rPr>
              <w:t>人</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57B143C5">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1.制作、审核会计凭证，确保所有经济业务均被准确无误地记录；</w:t>
            </w:r>
          </w:p>
          <w:p w14:paraId="1990A075">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2.处理公司日常的财务交易，包括应收账款、应付账款、预收账款、预付账款等科目的管理；</w:t>
            </w:r>
          </w:p>
          <w:p w14:paraId="4BAE4FFB">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3.按照会计准则和公司要求，按时编制月度、季度和年度财务报表，包括资产负债表、利润表、现金流量表等；</w:t>
            </w:r>
          </w:p>
          <w:p w14:paraId="39155951">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4.负责计算、申报和缴纳各项税费，包括增值税、所得税等各种税种；</w:t>
            </w:r>
          </w:p>
          <w:p w14:paraId="23ADA47E">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5.根据税法规定和税收优惠政策，协助公司进行合理的税务筹划；</w:t>
            </w:r>
          </w:p>
          <w:p w14:paraId="364486A8">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6.参与制定和监控企业的年度预算，跟踪预算执行情况，进行成本核算和利润分析；</w:t>
            </w:r>
          </w:p>
          <w:p w14:paraId="4F9898C5">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7.完成领导交办的其他事项。</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30FF5233">
            <w:pPr>
              <w:spacing w:line="320" w:lineRule="exact"/>
              <w:jc w:val="lef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lang w:val="en-US" w:eastAsia="zh-CN"/>
              </w:rPr>
              <w:t>本</w:t>
            </w:r>
            <w:r>
              <w:rPr>
                <w:rFonts w:eastAsia="仿宋_GB2312"/>
                <w:bCs/>
                <w:color w:val="auto"/>
                <w:kern w:val="56"/>
                <w:sz w:val="21"/>
                <w:szCs w:val="21"/>
              </w:rPr>
              <w:t>科及以上</w:t>
            </w:r>
            <w:r>
              <w:rPr>
                <w:rFonts w:hint="eastAsia" w:eastAsia="仿宋_GB2312"/>
                <w:bCs/>
                <w:color w:val="auto"/>
                <w:kern w:val="56"/>
                <w:sz w:val="21"/>
                <w:szCs w:val="21"/>
                <w:lang w:val="en-US" w:eastAsia="zh-CN"/>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工商管理类、经济学类专业</w:t>
            </w:r>
            <w:r>
              <w:rPr>
                <w:rFonts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2.工作经验：</w:t>
            </w:r>
            <w:r>
              <w:rPr>
                <w:rFonts w:hint="eastAsia" w:eastAsia="仿宋_GB2312"/>
                <w:bCs/>
                <w:color w:val="auto"/>
                <w:kern w:val="56"/>
                <w:sz w:val="21"/>
                <w:szCs w:val="21"/>
              </w:rPr>
              <w:t>具有2年及以上会计工作经验</w:t>
            </w:r>
            <w:r>
              <w:rPr>
                <w:rFonts w:eastAsia="仿宋_GB2312"/>
                <w:bCs/>
                <w:color w:val="auto"/>
                <w:kern w:val="56"/>
                <w:sz w:val="21"/>
                <w:szCs w:val="21"/>
              </w:rPr>
              <w:t>。</w:t>
            </w:r>
          </w:p>
          <w:p w14:paraId="59FDF269">
            <w:pPr>
              <w:spacing w:line="320" w:lineRule="exact"/>
              <w:jc w:val="left"/>
              <w:rPr>
                <w:rFonts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lang w:val="en-US" w:eastAsia="zh-CN"/>
              </w:rPr>
              <w:t>40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4.证书：</w:t>
            </w:r>
            <w:r>
              <w:rPr>
                <w:rFonts w:hint="eastAsia" w:eastAsia="仿宋_GB2312"/>
                <w:bCs/>
                <w:color w:val="auto"/>
                <w:kern w:val="56"/>
                <w:sz w:val="21"/>
                <w:szCs w:val="21"/>
                <w:lang w:val="en-US" w:eastAsia="zh-CN"/>
              </w:rPr>
              <w:t>初级及以上会计职称</w:t>
            </w:r>
            <w:r>
              <w:rPr>
                <w:rFonts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5.</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备扎实的财税知识；②具备良好的沟通能力、抗压能力强；③具有大型集团总部、国有企业、行政事业单位、银行、证券等金融机构、会计师事务所同岗位工作经验者优先；④能熟练运用Excel、Word、PowerPoint等计算机办公软件</w:t>
            </w:r>
            <w:r>
              <w:rPr>
                <w:rFonts w:eastAsia="仿宋_GB2312"/>
                <w:bCs/>
                <w:color w:val="auto"/>
                <w:kern w:val="56"/>
                <w:sz w:val="21"/>
                <w:szCs w:val="21"/>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3A090669">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8</w:t>
            </w:r>
            <w:r>
              <w:rPr>
                <w:rFonts w:eastAsia="仿宋_GB2312"/>
                <w:bCs/>
                <w:color w:val="auto"/>
                <w:kern w:val="56"/>
                <w:sz w:val="21"/>
                <w:szCs w:val="21"/>
              </w:rPr>
              <w:t>万元-1</w:t>
            </w:r>
            <w:r>
              <w:rPr>
                <w:rFonts w:hint="eastAsia" w:eastAsia="仿宋_GB2312"/>
                <w:bCs/>
                <w:color w:val="auto"/>
                <w:kern w:val="56"/>
                <w:sz w:val="21"/>
                <w:szCs w:val="21"/>
                <w:lang w:val="en-US" w:eastAsia="zh-CN"/>
              </w:rPr>
              <w:t>1</w:t>
            </w:r>
            <w:r>
              <w:rPr>
                <w:rFonts w:eastAsia="仿宋_GB2312"/>
                <w:bCs/>
                <w:color w:val="auto"/>
                <w:kern w:val="56"/>
                <w:sz w:val="21"/>
                <w:szCs w:val="21"/>
              </w:rPr>
              <w:t>万元</w:t>
            </w:r>
            <w:r>
              <w:rPr>
                <w:rFonts w:eastAsia="仿宋_GB2312"/>
                <w:color w:val="auto"/>
                <w:kern w:val="56"/>
                <w:sz w:val="21"/>
                <w:szCs w:val="21"/>
              </w:rPr>
              <w:t>/年</w:t>
            </w:r>
          </w:p>
        </w:tc>
      </w:tr>
      <w:tr w14:paraId="5F1BC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9"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B3196E8">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13</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60A3B392">
            <w:pPr>
              <w:spacing w:line="320" w:lineRule="exact"/>
              <w:jc w:val="center"/>
              <w:rPr>
                <w:rFonts w:hint="default" w:ascii="Times New Roman" w:hAnsi="Times New Roman" w:eastAsia="仿宋_GB2312" w:cs="Times New Roman"/>
                <w:bCs/>
                <w:color w:val="auto"/>
                <w:kern w:val="56"/>
                <w:sz w:val="21"/>
                <w:szCs w:val="21"/>
                <w:lang w:val="en-US" w:eastAsia="zh-CN"/>
              </w:rPr>
            </w:pPr>
            <w:r>
              <w:rPr>
                <w:rFonts w:hint="eastAsia" w:eastAsia="仿宋_GB2312"/>
                <w:bCs/>
                <w:color w:val="auto"/>
                <w:kern w:val="56"/>
                <w:sz w:val="21"/>
                <w:szCs w:val="21"/>
                <w:lang w:val="en-US" w:eastAsia="zh-CN"/>
              </w:rPr>
              <w:t>成都新禾城市管理服务有限公司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696AD8AA">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项目管理部</w:t>
            </w:r>
          </w:p>
          <w:p w14:paraId="46F2476E">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rPr>
              <w:t>项目管理</w:t>
            </w:r>
            <w:r>
              <w:rPr>
                <w:rFonts w:hint="eastAsia" w:eastAsia="仿宋_GB2312"/>
                <w:bCs/>
                <w:color w:val="auto"/>
                <w:kern w:val="56"/>
                <w:sz w:val="21"/>
                <w:szCs w:val="21"/>
                <w:lang w:val="en-US" w:eastAsia="zh-CN"/>
              </w:rPr>
              <w:t>岗</w:t>
            </w:r>
          </w:p>
          <w:p w14:paraId="11B5E119">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A8AF2E8">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2</w:t>
            </w:r>
            <w:r>
              <w:rPr>
                <w:rFonts w:hint="eastAsia" w:eastAsia="仿宋_GB2312"/>
                <w:bCs/>
                <w:color w:val="auto"/>
                <w:kern w:val="56"/>
                <w:sz w:val="21"/>
                <w:szCs w:val="21"/>
              </w:rPr>
              <w:t>人</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3AEED42C">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1.建立健全环卫项目管理基础信息、台账资料；</w:t>
            </w:r>
          </w:p>
          <w:p w14:paraId="77AACA2F">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2.管理环卫工人团队，确保高效运作；为工人团队成员提供必要的培训，提升团队整体能力；负责工人团队的日常协调和日常管理工作，确保工作按时、按质完成；</w:t>
            </w:r>
          </w:p>
          <w:p w14:paraId="47B63E0F">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3.制定作业计划（人工、机械、绿化、垃圾收运）、环卫区域台账、岗位定岗定编计划编制、改进；</w:t>
            </w:r>
          </w:p>
          <w:p w14:paraId="1DDFC228">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4.确保环卫工作的质量和安全，识别、评估和管理项目中的潜在风险，制定应对措施，确保项目安全、稳定进行，监督作业过程，预防事故发生；</w:t>
            </w:r>
          </w:p>
          <w:p w14:paraId="4E90EECC">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5.负责项目成本的控制，制定和执行预算，确保项目经济效益最大化；</w:t>
            </w:r>
          </w:p>
          <w:p w14:paraId="1D7B1B26">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6.完成领导交办的其他工作。</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41DC4898">
            <w:pPr>
              <w:spacing w:line="320" w:lineRule="exact"/>
              <w:jc w:val="lef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lang w:val="en-US" w:eastAsia="zh-CN"/>
              </w:rPr>
              <w:t>本</w:t>
            </w:r>
            <w:r>
              <w:rPr>
                <w:rFonts w:eastAsia="仿宋_GB2312"/>
                <w:bCs/>
                <w:color w:val="auto"/>
                <w:kern w:val="56"/>
                <w:sz w:val="21"/>
                <w:szCs w:val="21"/>
              </w:rPr>
              <w:t>科及以上</w:t>
            </w:r>
            <w:r>
              <w:rPr>
                <w:rFonts w:hint="eastAsia" w:eastAsia="仿宋_GB2312"/>
                <w:bCs/>
                <w:color w:val="auto"/>
                <w:kern w:val="56"/>
                <w:sz w:val="21"/>
                <w:szCs w:val="21"/>
                <w:lang w:val="en-US" w:eastAsia="zh-CN"/>
              </w:rPr>
              <w:t>学历；建筑类、管理科学与工程类、公共管理类专业</w:t>
            </w:r>
            <w:r>
              <w:rPr>
                <w:rFonts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2.工作经验：</w:t>
            </w:r>
            <w:r>
              <w:rPr>
                <w:rFonts w:hint="eastAsia" w:eastAsia="仿宋_GB2312"/>
                <w:bCs/>
                <w:color w:val="auto"/>
                <w:kern w:val="56"/>
                <w:sz w:val="21"/>
                <w:szCs w:val="21"/>
                <w:lang w:val="en-US" w:eastAsia="zh-CN"/>
              </w:rPr>
              <w:t>不限</w:t>
            </w:r>
            <w:r>
              <w:rPr>
                <w:rFonts w:eastAsia="仿宋_GB2312"/>
                <w:bCs/>
                <w:color w:val="auto"/>
                <w:kern w:val="56"/>
                <w:sz w:val="21"/>
                <w:szCs w:val="21"/>
              </w:rPr>
              <w:t>。</w:t>
            </w:r>
          </w:p>
          <w:p w14:paraId="0DC44C35">
            <w:pPr>
              <w:spacing w:line="320" w:lineRule="exact"/>
              <w:jc w:val="left"/>
              <w:rPr>
                <w:rFonts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lang w:val="en-US" w:eastAsia="zh-CN"/>
              </w:rPr>
              <w:t>40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4.证书：</w:t>
            </w:r>
            <w:r>
              <w:rPr>
                <w:rFonts w:hint="eastAsia" w:eastAsia="仿宋_GB2312"/>
                <w:bCs/>
                <w:color w:val="auto"/>
                <w:kern w:val="56"/>
                <w:sz w:val="21"/>
                <w:szCs w:val="21"/>
                <w:lang w:val="en-US" w:eastAsia="zh-CN"/>
              </w:rPr>
              <w:t>不限</w:t>
            </w:r>
            <w:r>
              <w:rPr>
                <w:rFonts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5.</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原则性强，思维敏捷、严谨、细致；较强的沟通能力、抗压能力、应变能力；②精通环卫行业相关工艺、技术和规范，熟悉环卫项目运营全过程管；③具有良好的沟通协调能力、组织管理能力和团队合作精神，学习能力强，能主动学习环卫运营新技术、新工艺、科学管理方法与工具及其他管理知识</w:t>
            </w:r>
            <w:r>
              <w:rPr>
                <w:rFonts w:eastAsia="仿宋_GB2312"/>
                <w:bCs/>
                <w:color w:val="auto"/>
                <w:kern w:val="56"/>
                <w:sz w:val="21"/>
                <w:szCs w:val="21"/>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26855727">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8</w:t>
            </w:r>
            <w:r>
              <w:rPr>
                <w:rFonts w:eastAsia="仿宋_GB2312"/>
                <w:bCs/>
                <w:color w:val="auto"/>
                <w:kern w:val="56"/>
                <w:sz w:val="21"/>
                <w:szCs w:val="21"/>
              </w:rPr>
              <w:t>万元-1</w:t>
            </w:r>
            <w:r>
              <w:rPr>
                <w:rFonts w:hint="eastAsia" w:eastAsia="仿宋_GB2312"/>
                <w:bCs/>
                <w:color w:val="auto"/>
                <w:kern w:val="56"/>
                <w:sz w:val="21"/>
                <w:szCs w:val="21"/>
                <w:lang w:val="en-US" w:eastAsia="zh-CN"/>
              </w:rPr>
              <w:t>1</w:t>
            </w:r>
            <w:r>
              <w:rPr>
                <w:rFonts w:eastAsia="仿宋_GB2312"/>
                <w:bCs/>
                <w:color w:val="auto"/>
                <w:kern w:val="56"/>
                <w:sz w:val="21"/>
                <w:szCs w:val="21"/>
              </w:rPr>
              <w:t>万元</w:t>
            </w:r>
            <w:r>
              <w:rPr>
                <w:rFonts w:eastAsia="仿宋_GB2312"/>
                <w:color w:val="auto"/>
                <w:kern w:val="56"/>
                <w:sz w:val="21"/>
                <w:szCs w:val="21"/>
              </w:rPr>
              <w:t>/年</w:t>
            </w:r>
          </w:p>
        </w:tc>
      </w:tr>
      <w:tr w14:paraId="349E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9"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71789AB0">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14</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47B6E651">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成都新禾城市管理服务有限公司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64152BFF">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项目管理部</w:t>
            </w:r>
          </w:p>
          <w:p w14:paraId="2C06D474">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rPr>
              <w:t>综合内勤</w:t>
            </w:r>
            <w:r>
              <w:rPr>
                <w:rFonts w:hint="eastAsia" w:eastAsia="仿宋_GB2312"/>
                <w:bCs/>
                <w:color w:val="auto"/>
                <w:kern w:val="56"/>
                <w:sz w:val="21"/>
                <w:szCs w:val="21"/>
                <w:lang w:val="en-US" w:eastAsia="zh-CN"/>
              </w:rPr>
              <w:t>岗</w:t>
            </w:r>
          </w:p>
          <w:p w14:paraId="42D7B4DB">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DCED3AD">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w:t>
            </w:r>
            <w:r>
              <w:rPr>
                <w:rFonts w:hint="eastAsia" w:eastAsia="仿宋_GB2312"/>
                <w:bCs/>
                <w:color w:val="auto"/>
                <w:kern w:val="56"/>
                <w:sz w:val="21"/>
                <w:szCs w:val="21"/>
              </w:rPr>
              <w:t>人</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73666E1F">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1.负责对接城管局办理取水证、生活垃圾压缩转运站入场证等相关证件；</w:t>
            </w:r>
          </w:p>
          <w:p w14:paraId="176E9968">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2.负责项目上车辆需求、物资需求、办公场地租赁装修等需求报送；</w:t>
            </w:r>
          </w:p>
          <w:p w14:paraId="2417B120">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3.负责项目上各类文稿的起草及修订工作；</w:t>
            </w:r>
          </w:p>
          <w:p w14:paraId="408B92D2">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4.负责项目上资料存档，台账管理；</w:t>
            </w:r>
          </w:p>
          <w:p w14:paraId="1CD61D58">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5.负责组织安排部门内部各项会议、接待等后勤保障工作；</w:t>
            </w:r>
          </w:p>
          <w:p w14:paraId="75ACAE4C">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6.完成领导交办的其他工作。</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4486A844">
            <w:pPr>
              <w:spacing w:line="320" w:lineRule="exact"/>
              <w:jc w:val="lef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lang w:val="en-US" w:eastAsia="zh-CN"/>
              </w:rPr>
              <w:t>本</w:t>
            </w:r>
            <w:r>
              <w:rPr>
                <w:rFonts w:eastAsia="仿宋_GB2312"/>
                <w:bCs/>
                <w:color w:val="auto"/>
                <w:kern w:val="56"/>
                <w:sz w:val="21"/>
                <w:szCs w:val="21"/>
              </w:rPr>
              <w:t>科及以上</w:t>
            </w:r>
            <w:r>
              <w:rPr>
                <w:rFonts w:hint="eastAsia" w:eastAsia="仿宋_GB2312"/>
                <w:bCs/>
                <w:color w:val="auto"/>
                <w:kern w:val="56"/>
                <w:sz w:val="21"/>
                <w:szCs w:val="21"/>
                <w:lang w:val="en-US" w:eastAsia="zh-CN"/>
              </w:rPr>
              <w:t>学历；公共管理类、中国语言文学类、工商管理类、社会学类专业</w:t>
            </w:r>
            <w:r>
              <w:rPr>
                <w:rFonts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2.工作经验：</w:t>
            </w:r>
            <w:r>
              <w:rPr>
                <w:rFonts w:hint="eastAsia" w:eastAsia="仿宋_GB2312"/>
                <w:bCs/>
                <w:color w:val="auto"/>
                <w:kern w:val="56"/>
                <w:sz w:val="21"/>
                <w:szCs w:val="21"/>
                <w:lang w:val="en-US" w:eastAsia="zh-CN"/>
              </w:rPr>
              <w:t>具有1年及以上综合行政工作经验</w:t>
            </w:r>
            <w:r>
              <w:rPr>
                <w:rFonts w:eastAsia="仿宋_GB2312"/>
                <w:bCs/>
                <w:color w:val="auto"/>
                <w:kern w:val="56"/>
                <w:sz w:val="21"/>
                <w:szCs w:val="21"/>
              </w:rPr>
              <w:t>。</w:t>
            </w:r>
          </w:p>
          <w:p w14:paraId="4F58C06B">
            <w:pPr>
              <w:spacing w:line="320" w:lineRule="exact"/>
              <w:jc w:val="left"/>
              <w:rPr>
                <w:rFonts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lang w:val="en-US" w:eastAsia="zh-CN"/>
              </w:rPr>
              <w:t>40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4.证书：</w:t>
            </w:r>
            <w:r>
              <w:rPr>
                <w:rFonts w:hint="eastAsia" w:eastAsia="仿宋_GB2312"/>
                <w:bCs/>
                <w:color w:val="auto"/>
                <w:kern w:val="56"/>
                <w:sz w:val="21"/>
                <w:szCs w:val="21"/>
                <w:lang w:val="en-US" w:eastAsia="zh-CN"/>
              </w:rPr>
              <w:t>不限</w:t>
            </w:r>
            <w:r>
              <w:rPr>
                <w:rFonts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5.</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有较强的写作能力，执行能力和抗压能力强，具有一定的组织与协调能力；②具备较强的学习和适应能力，有较强的责任心和服务意识；③能熟练运用Excel、Word、PowerPoint等计算机办公软件；④具有国有企业、行政事业单位同岗位工作经验者优先</w:t>
            </w:r>
            <w:r>
              <w:rPr>
                <w:rFonts w:eastAsia="仿宋_GB2312"/>
                <w:bCs/>
                <w:color w:val="auto"/>
                <w:kern w:val="56"/>
                <w:sz w:val="21"/>
                <w:szCs w:val="21"/>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32D1DFE6">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7</w:t>
            </w:r>
            <w:r>
              <w:rPr>
                <w:rFonts w:eastAsia="仿宋_GB2312"/>
                <w:bCs/>
                <w:color w:val="auto"/>
                <w:kern w:val="56"/>
                <w:sz w:val="21"/>
                <w:szCs w:val="21"/>
              </w:rPr>
              <w:t>万元-1</w:t>
            </w:r>
            <w:r>
              <w:rPr>
                <w:rFonts w:hint="eastAsia" w:eastAsia="仿宋_GB2312"/>
                <w:bCs/>
                <w:color w:val="auto"/>
                <w:kern w:val="56"/>
                <w:sz w:val="21"/>
                <w:szCs w:val="21"/>
                <w:lang w:val="en-US" w:eastAsia="zh-CN"/>
              </w:rPr>
              <w:t>0</w:t>
            </w:r>
            <w:r>
              <w:rPr>
                <w:rFonts w:eastAsia="仿宋_GB2312"/>
                <w:bCs/>
                <w:color w:val="auto"/>
                <w:kern w:val="56"/>
                <w:sz w:val="21"/>
                <w:szCs w:val="21"/>
              </w:rPr>
              <w:t>万元</w:t>
            </w:r>
            <w:r>
              <w:rPr>
                <w:rFonts w:eastAsia="仿宋_GB2312"/>
                <w:color w:val="auto"/>
                <w:kern w:val="56"/>
                <w:sz w:val="21"/>
                <w:szCs w:val="21"/>
              </w:rPr>
              <w:t>/年</w:t>
            </w:r>
          </w:p>
        </w:tc>
      </w:tr>
      <w:tr w14:paraId="5736A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9"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369B8C8D">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15</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56A613F4">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成都新禾城市管理服务有限公司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1B3BE3AD">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智慧停保中心</w:t>
            </w:r>
          </w:p>
          <w:p w14:paraId="0B0E68C2">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成本管理岗</w:t>
            </w:r>
          </w:p>
          <w:p w14:paraId="28499FF4">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7D3452D3">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w:t>
            </w:r>
            <w:r>
              <w:rPr>
                <w:rFonts w:hint="eastAsia" w:eastAsia="仿宋_GB2312"/>
                <w:bCs/>
                <w:color w:val="auto"/>
                <w:kern w:val="56"/>
                <w:sz w:val="21"/>
                <w:szCs w:val="21"/>
              </w:rPr>
              <w:t>人</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6EE84D60">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 xml:space="preserve">1.目标成本编制：负责制定项目的目标成本，并在项目实施过程中进行动态成本监控，确保成本控制在预算范围内。 </w:t>
            </w:r>
          </w:p>
          <w:p w14:paraId="0A9DCE45">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 xml:space="preserve">2.过程管理：处理日常工作的成本资料收集，监控成本异动，确保所有数据准确有效。 </w:t>
            </w:r>
          </w:p>
          <w:p w14:paraId="577BC532">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 xml:space="preserve">3.结算审核：负责各项目的结算审核工作，确保结算的准确性和合规性。 </w:t>
            </w:r>
          </w:p>
          <w:p w14:paraId="5C7A2B44">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 xml:space="preserve">4.采购管理：参与采购流程管理，包括供应商管理和采购价格的控制。 </w:t>
            </w:r>
          </w:p>
          <w:p w14:paraId="6D4EA0E1">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5.成本分析：定期编制成本费用分析报表，提供成本分析报告，为管理层决策提供依据。</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637FCD3A">
            <w:pPr>
              <w:spacing w:line="320" w:lineRule="exact"/>
              <w:jc w:val="lef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lang w:val="en-US" w:eastAsia="zh-CN"/>
              </w:rPr>
              <w:t>本</w:t>
            </w:r>
            <w:r>
              <w:rPr>
                <w:rFonts w:eastAsia="仿宋_GB2312"/>
                <w:bCs/>
                <w:color w:val="auto"/>
                <w:kern w:val="56"/>
                <w:sz w:val="21"/>
                <w:szCs w:val="21"/>
              </w:rPr>
              <w:t>科及以上</w:t>
            </w:r>
            <w:r>
              <w:rPr>
                <w:rFonts w:hint="eastAsia" w:eastAsia="仿宋_GB2312"/>
                <w:bCs/>
                <w:color w:val="auto"/>
                <w:kern w:val="56"/>
                <w:sz w:val="21"/>
                <w:szCs w:val="21"/>
                <w:lang w:val="en-US" w:eastAsia="zh-CN"/>
              </w:rPr>
              <w:t>学历；经济学类、管理学类专业</w:t>
            </w:r>
            <w:r>
              <w:rPr>
                <w:rFonts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2.工作经验：</w:t>
            </w:r>
            <w:r>
              <w:rPr>
                <w:rFonts w:hint="eastAsia" w:eastAsia="仿宋_GB2312"/>
                <w:bCs/>
                <w:color w:val="auto"/>
                <w:kern w:val="56"/>
                <w:sz w:val="21"/>
                <w:szCs w:val="21"/>
                <w:lang w:val="en-US" w:eastAsia="zh-CN"/>
              </w:rPr>
              <w:t>具有1年及以上成本管理工作经验</w:t>
            </w:r>
            <w:r>
              <w:rPr>
                <w:rFonts w:eastAsia="仿宋_GB2312"/>
                <w:bCs/>
                <w:color w:val="auto"/>
                <w:kern w:val="56"/>
                <w:sz w:val="21"/>
                <w:szCs w:val="21"/>
              </w:rPr>
              <w:t>。</w:t>
            </w:r>
          </w:p>
          <w:p w14:paraId="3808C3E8">
            <w:pPr>
              <w:spacing w:line="320" w:lineRule="exact"/>
              <w:jc w:val="left"/>
              <w:rPr>
                <w:rFonts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lang w:val="en-US" w:eastAsia="zh-CN"/>
              </w:rPr>
              <w:t>40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4.证书：</w:t>
            </w:r>
            <w:r>
              <w:rPr>
                <w:rFonts w:hint="eastAsia" w:eastAsia="仿宋_GB2312"/>
                <w:bCs/>
                <w:color w:val="auto"/>
                <w:kern w:val="56"/>
                <w:sz w:val="21"/>
                <w:szCs w:val="21"/>
                <w:lang w:val="en-US" w:eastAsia="zh-CN"/>
              </w:rPr>
              <w:t>不限</w:t>
            </w:r>
            <w:r>
              <w:rPr>
                <w:rFonts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5.</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①具备履行职责所必须的专业知识和能力；②精通投资业务流程，了解国有企业投资相关政策法规；③具有制定具体成本核算能力，具有优秀的项目运营分析及沟通能力，数据分析能力；④熟悉环卫行业发展情况</w:t>
            </w:r>
            <w:r>
              <w:rPr>
                <w:rFonts w:eastAsia="仿宋_GB2312"/>
                <w:bCs/>
                <w:color w:val="auto"/>
                <w:kern w:val="56"/>
                <w:sz w:val="21"/>
                <w:szCs w:val="21"/>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70BBCCE8">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7</w:t>
            </w:r>
            <w:r>
              <w:rPr>
                <w:rFonts w:eastAsia="仿宋_GB2312"/>
                <w:bCs/>
                <w:color w:val="auto"/>
                <w:kern w:val="56"/>
                <w:sz w:val="21"/>
                <w:szCs w:val="21"/>
              </w:rPr>
              <w:t>万元-1</w:t>
            </w:r>
            <w:r>
              <w:rPr>
                <w:rFonts w:hint="eastAsia" w:eastAsia="仿宋_GB2312"/>
                <w:bCs/>
                <w:color w:val="auto"/>
                <w:kern w:val="56"/>
                <w:sz w:val="21"/>
                <w:szCs w:val="21"/>
                <w:lang w:val="en-US" w:eastAsia="zh-CN"/>
              </w:rPr>
              <w:t>0</w:t>
            </w:r>
            <w:r>
              <w:rPr>
                <w:rFonts w:eastAsia="仿宋_GB2312"/>
                <w:bCs/>
                <w:color w:val="auto"/>
                <w:kern w:val="56"/>
                <w:sz w:val="21"/>
                <w:szCs w:val="21"/>
              </w:rPr>
              <w:t>万元</w:t>
            </w:r>
            <w:r>
              <w:rPr>
                <w:rFonts w:eastAsia="仿宋_GB2312"/>
                <w:color w:val="auto"/>
                <w:kern w:val="56"/>
                <w:sz w:val="21"/>
                <w:szCs w:val="21"/>
              </w:rPr>
              <w:t>/年</w:t>
            </w:r>
          </w:p>
        </w:tc>
      </w:tr>
      <w:tr w14:paraId="0C3D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9"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5364BDA7">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16</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1F4C4C7B">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成都新禾城市管理服务有限公司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7AE1B1BD">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智慧停保中心</w:t>
            </w:r>
          </w:p>
          <w:p w14:paraId="70827F4B">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平台管理岗</w:t>
            </w:r>
          </w:p>
          <w:p w14:paraId="1CD11D13">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FE69968">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w:t>
            </w:r>
            <w:r>
              <w:rPr>
                <w:rFonts w:hint="eastAsia" w:eastAsia="仿宋_GB2312"/>
                <w:bCs/>
                <w:color w:val="auto"/>
                <w:kern w:val="56"/>
                <w:sz w:val="21"/>
                <w:szCs w:val="21"/>
              </w:rPr>
              <w:t>人</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7BC1A6ED">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1.负责智慧环卫云平台的功能使用以及使用推广；</w:t>
            </w:r>
          </w:p>
          <w:p w14:paraId="2A1C5C55">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2.负责编制智慧环卫云平台的管理、维护等制度；</w:t>
            </w:r>
          </w:p>
          <w:p w14:paraId="211B8D26">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3.组织开展智慧环卫云平台功能使用、系统迭代更新、维护等培训工作；</w:t>
            </w:r>
          </w:p>
          <w:p w14:paraId="66C4E012">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4.负责智慧环卫云平台的运营管理，定期监控运营状态，及时处理影响运营的因素，保障平台的正常运行；</w:t>
            </w:r>
          </w:p>
          <w:p w14:paraId="1E4185BE">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5.利用智慧智慧环卫云平台，监控环卫作业片区各项指标；</w:t>
            </w:r>
          </w:p>
          <w:p w14:paraId="63BB30E2">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6.完成领导交办的其他工作。</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2C8F98BB">
            <w:pPr>
              <w:spacing w:line="320" w:lineRule="exact"/>
              <w:jc w:val="lef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lang w:val="en-US" w:eastAsia="zh-CN"/>
              </w:rPr>
              <w:t>本</w:t>
            </w:r>
            <w:r>
              <w:rPr>
                <w:rFonts w:eastAsia="仿宋_GB2312"/>
                <w:bCs/>
                <w:color w:val="auto"/>
                <w:kern w:val="56"/>
                <w:sz w:val="21"/>
                <w:szCs w:val="21"/>
              </w:rPr>
              <w:t>科及以上</w:t>
            </w:r>
            <w:r>
              <w:rPr>
                <w:rFonts w:hint="eastAsia" w:eastAsia="仿宋_GB2312"/>
                <w:bCs/>
                <w:color w:val="auto"/>
                <w:kern w:val="56"/>
                <w:sz w:val="21"/>
                <w:szCs w:val="21"/>
                <w:lang w:val="en-US" w:eastAsia="zh-CN"/>
              </w:rPr>
              <w:t>学历；计算机类、管理科学与工程类、自动化类专业</w:t>
            </w:r>
            <w:r>
              <w:rPr>
                <w:rFonts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2.工作经验：</w:t>
            </w:r>
            <w:r>
              <w:rPr>
                <w:rFonts w:hint="eastAsia" w:eastAsia="仿宋_GB2312"/>
                <w:bCs/>
                <w:color w:val="auto"/>
                <w:kern w:val="56"/>
                <w:sz w:val="21"/>
                <w:szCs w:val="21"/>
                <w:lang w:val="en-US" w:eastAsia="zh-CN"/>
              </w:rPr>
              <w:t>不限</w:t>
            </w:r>
            <w:r>
              <w:rPr>
                <w:rFonts w:eastAsia="仿宋_GB2312"/>
                <w:bCs/>
                <w:color w:val="auto"/>
                <w:kern w:val="56"/>
                <w:sz w:val="21"/>
                <w:szCs w:val="21"/>
              </w:rPr>
              <w:t>。</w:t>
            </w:r>
          </w:p>
          <w:p w14:paraId="368BE29B">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lang w:val="en-US" w:eastAsia="zh-CN"/>
              </w:rPr>
              <w:t>40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4.证书：</w:t>
            </w:r>
            <w:r>
              <w:rPr>
                <w:rFonts w:hint="eastAsia" w:eastAsia="仿宋_GB2312"/>
                <w:bCs/>
                <w:color w:val="auto"/>
                <w:kern w:val="56"/>
                <w:sz w:val="21"/>
                <w:szCs w:val="21"/>
                <w:lang w:val="en-US" w:eastAsia="zh-CN"/>
              </w:rPr>
              <w:t>不限</w:t>
            </w:r>
            <w:r>
              <w:rPr>
                <w:rFonts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5.</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①熟悉信息技术产业相关工作内容，具备计算机维护相关技能；②具备安全技术知识，熟悉计算机等设施设备操作，对故障有一定的解决判断能力；③具有较强的语言表达能力、学习能力</w:t>
            </w:r>
            <w:r>
              <w:rPr>
                <w:rFonts w:eastAsia="仿宋_GB2312"/>
                <w:bCs/>
                <w:color w:val="auto"/>
                <w:kern w:val="56"/>
                <w:sz w:val="21"/>
                <w:szCs w:val="21"/>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3DFE2AF4">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7</w:t>
            </w:r>
            <w:r>
              <w:rPr>
                <w:rFonts w:eastAsia="仿宋_GB2312"/>
                <w:bCs/>
                <w:color w:val="auto"/>
                <w:kern w:val="56"/>
                <w:sz w:val="21"/>
                <w:szCs w:val="21"/>
              </w:rPr>
              <w:t>万元-1</w:t>
            </w:r>
            <w:r>
              <w:rPr>
                <w:rFonts w:hint="eastAsia" w:eastAsia="仿宋_GB2312"/>
                <w:bCs/>
                <w:color w:val="auto"/>
                <w:kern w:val="56"/>
                <w:sz w:val="21"/>
                <w:szCs w:val="21"/>
                <w:lang w:val="en-US" w:eastAsia="zh-CN"/>
              </w:rPr>
              <w:t>0</w:t>
            </w:r>
            <w:r>
              <w:rPr>
                <w:rFonts w:eastAsia="仿宋_GB2312"/>
                <w:bCs/>
                <w:color w:val="auto"/>
                <w:kern w:val="56"/>
                <w:sz w:val="21"/>
                <w:szCs w:val="21"/>
              </w:rPr>
              <w:t>万元</w:t>
            </w:r>
            <w:r>
              <w:rPr>
                <w:rFonts w:eastAsia="仿宋_GB2312"/>
                <w:color w:val="auto"/>
                <w:kern w:val="56"/>
                <w:sz w:val="21"/>
                <w:szCs w:val="21"/>
              </w:rPr>
              <w:t>/年</w:t>
            </w:r>
          </w:p>
        </w:tc>
      </w:tr>
      <w:tr w14:paraId="3B17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9"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3ED692D0">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17</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0B36D40B">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成都新禾城市管理服务有限公司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47C30AEA">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智慧停保中心</w:t>
            </w:r>
          </w:p>
          <w:p w14:paraId="7BA88CCA">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资产管理岗</w:t>
            </w:r>
          </w:p>
          <w:p w14:paraId="4AF31C81">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28023E8B">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w:t>
            </w:r>
            <w:r>
              <w:rPr>
                <w:rFonts w:hint="eastAsia" w:eastAsia="仿宋_GB2312"/>
                <w:bCs/>
                <w:color w:val="auto"/>
                <w:kern w:val="56"/>
                <w:sz w:val="21"/>
                <w:szCs w:val="21"/>
              </w:rPr>
              <w:t>人</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7F7E47CA">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1.开展公司资产的接收、处置、移交（对内）、划转、评估等工作；</w:t>
            </w:r>
          </w:p>
          <w:p w14:paraId="58E1A507">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2.负责公司资产的清查的牵头工作,负责资产评估、统计报告、监督等工作，编制资产台账；</w:t>
            </w:r>
          </w:p>
          <w:p w14:paraId="5E94B190">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3.负责落实管理公司国有企业产权登记、变更和注销等；</w:t>
            </w:r>
          </w:p>
          <w:p w14:paraId="29F2AD75">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4.落实新增资产注入工作以及资产档案管理工作；</w:t>
            </w:r>
          </w:p>
          <w:p w14:paraId="23DFBD79">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5.牵头开展公司资产的盘点并编制资产报告工作。</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02654EA1">
            <w:pPr>
              <w:spacing w:line="320" w:lineRule="exact"/>
              <w:jc w:val="lef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lang w:val="en-US" w:eastAsia="zh-CN"/>
              </w:rPr>
              <w:t>本</w:t>
            </w:r>
            <w:r>
              <w:rPr>
                <w:rFonts w:eastAsia="仿宋_GB2312"/>
                <w:bCs/>
                <w:color w:val="auto"/>
                <w:kern w:val="56"/>
                <w:sz w:val="21"/>
                <w:szCs w:val="21"/>
              </w:rPr>
              <w:t>科及以上</w:t>
            </w:r>
            <w:r>
              <w:rPr>
                <w:rFonts w:hint="eastAsia" w:eastAsia="仿宋_GB2312"/>
                <w:bCs/>
                <w:color w:val="auto"/>
                <w:kern w:val="56"/>
                <w:sz w:val="21"/>
                <w:szCs w:val="21"/>
                <w:lang w:val="en-US" w:eastAsia="zh-CN"/>
              </w:rPr>
              <w:t>学历；经济学类、工商管理类专业</w:t>
            </w:r>
            <w:r>
              <w:rPr>
                <w:rFonts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2.工作经验：</w:t>
            </w:r>
            <w:r>
              <w:rPr>
                <w:rFonts w:hint="eastAsia" w:eastAsia="仿宋_GB2312"/>
                <w:bCs/>
                <w:color w:val="auto"/>
                <w:kern w:val="56"/>
                <w:sz w:val="21"/>
                <w:szCs w:val="21"/>
                <w:lang w:val="en-US" w:eastAsia="zh-CN"/>
              </w:rPr>
              <w:t>具有1年及以上资产管理工作经验</w:t>
            </w:r>
            <w:r>
              <w:rPr>
                <w:rFonts w:eastAsia="仿宋_GB2312"/>
                <w:bCs/>
                <w:color w:val="auto"/>
                <w:kern w:val="56"/>
                <w:sz w:val="21"/>
                <w:szCs w:val="21"/>
              </w:rPr>
              <w:t>。</w:t>
            </w:r>
          </w:p>
          <w:p w14:paraId="16A8935A">
            <w:pPr>
              <w:spacing w:line="320" w:lineRule="exact"/>
              <w:jc w:val="left"/>
              <w:rPr>
                <w:rFonts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lang w:val="en-US" w:eastAsia="zh-CN"/>
              </w:rPr>
              <w:t>40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4.证书：</w:t>
            </w:r>
            <w:r>
              <w:rPr>
                <w:rFonts w:hint="eastAsia" w:eastAsia="仿宋_GB2312"/>
                <w:bCs/>
                <w:color w:val="auto"/>
                <w:kern w:val="56"/>
                <w:sz w:val="21"/>
                <w:szCs w:val="21"/>
                <w:lang w:val="en-US" w:eastAsia="zh-CN"/>
              </w:rPr>
              <w:t>不限</w:t>
            </w:r>
            <w:r>
              <w:rPr>
                <w:rFonts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5.</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①具备良好的沟通能力、抗压能力强；②具有大型集团总部、国有企业、行政事业单位等金融机构同岗位工作经验者优先；③能熟练运用Excel、Word、PowerPoint等计算机办公软件</w:t>
            </w:r>
            <w:r>
              <w:rPr>
                <w:rFonts w:eastAsia="仿宋_GB2312"/>
                <w:bCs/>
                <w:color w:val="auto"/>
                <w:kern w:val="56"/>
                <w:sz w:val="21"/>
                <w:szCs w:val="21"/>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45899866">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7</w:t>
            </w:r>
            <w:r>
              <w:rPr>
                <w:rFonts w:eastAsia="仿宋_GB2312"/>
                <w:bCs/>
                <w:color w:val="auto"/>
                <w:kern w:val="56"/>
                <w:sz w:val="21"/>
                <w:szCs w:val="21"/>
              </w:rPr>
              <w:t>万元-1</w:t>
            </w:r>
            <w:r>
              <w:rPr>
                <w:rFonts w:hint="eastAsia" w:eastAsia="仿宋_GB2312"/>
                <w:bCs/>
                <w:color w:val="auto"/>
                <w:kern w:val="56"/>
                <w:sz w:val="21"/>
                <w:szCs w:val="21"/>
                <w:lang w:val="en-US" w:eastAsia="zh-CN"/>
              </w:rPr>
              <w:t>0</w:t>
            </w:r>
            <w:r>
              <w:rPr>
                <w:rFonts w:eastAsia="仿宋_GB2312"/>
                <w:bCs/>
                <w:color w:val="auto"/>
                <w:kern w:val="56"/>
                <w:sz w:val="21"/>
                <w:szCs w:val="21"/>
              </w:rPr>
              <w:t>万元</w:t>
            </w:r>
            <w:r>
              <w:rPr>
                <w:rFonts w:eastAsia="仿宋_GB2312"/>
                <w:color w:val="auto"/>
                <w:kern w:val="56"/>
                <w:sz w:val="21"/>
                <w:szCs w:val="21"/>
              </w:rPr>
              <w:t>/年</w:t>
            </w:r>
          </w:p>
        </w:tc>
      </w:tr>
      <w:tr w14:paraId="13AB9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9"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745C8B3C">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18</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49763BBE">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成都新禾城市管理服务有限公司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05272A68">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智慧停保中心</w:t>
            </w:r>
          </w:p>
          <w:p w14:paraId="26DDAE88">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物资管理岗</w:t>
            </w:r>
          </w:p>
          <w:p w14:paraId="58027A22">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418EBAC">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w:t>
            </w:r>
            <w:r>
              <w:rPr>
                <w:rFonts w:hint="eastAsia" w:eastAsia="仿宋_GB2312"/>
                <w:bCs/>
                <w:color w:val="auto"/>
                <w:kern w:val="56"/>
                <w:sz w:val="21"/>
                <w:szCs w:val="21"/>
              </w:rPr>
              <w:t>人</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26703EF1">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1.负责公司项目物资的配送管理，出库、入库验收及台账登记工作；</w:t>
            </w:r>
          </w:p>
          <w:p w14:paraId="5B1EA945">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2.负责编制物资管理等制度；</w:t>
            </w:r>
          </w:p>
          <w:p w14:paraId="0454815F">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3.负责物资的日常盘点工作，提出物资采购计划；</w:t>
            </w:r>
          </w:p>
          <w:p w14:paraId="6E2E397B">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4.监督和检查进库货物品质；监督采购物料到料情况,监督与协调物料供应管理流程；</w:t>
            </w:r>
          </w:p>
          <w:p w14:paraId="4032576E">
            <w:pPr>
              <w:spacing w:line="320" w:lineRule="exact"/>
              <w:jc w:val="left"/>
              <w:rPr>
                <w:rFonts w:hint="eastAsia" w:eastAsia="仿宋_GB2312"/>
                <w:bCs/>
                <w:color w:val="auto"/>
                <w:kern w:val="56"/>
                <w:sz w:val="21"/>
                <w:szCs w:val="21"/>
              </w:rPr>
            </w:pPr>
            <w:r>
              <w:rPr>
                <w:rFonts w:hint="eastAsia" w:eastAsia="仿宋_GB2312"/>
                <w:bCs/>
                <w:color w:val="auto"/>
                <w:kern w:val="56"/>
                <w:sz w:val="21"/>
                <w:szCs w:val="21"/>
              </w:rPr>
              <w:t>5.完成领导交办的其他事项。</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034E9C37">
            <w:pPr>
              <w:spacing w:line="320" w:lineRule="exact"/>
              <w:jc w:val="lef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lang w:val="en-US" w:eastAsia="zh-CN"/>
              </w:rPr>
              <w:t>本</w:t>
            </w:r>
            <w:r>
              <w:rPr>
                <w:rFonts w:eastAsia="仿宋_GB2312"/>
                <w:bCs/>
                <w:color w:val="auto"/>
                <w:kern w:val="56"/>
                <w:sz w:val="21"/>
                <w:szCs w:val="21"/>
              </w:rPr>
              <w:t>科及以上</w:t>
            </w:r>
            <w:r>
              <w:rPr>
                <w:rFonts w:hint="eastAsia" w:eastAsia="仿宋_GB2312"/>
                <w:bCs/>
                <w:color w:val="auto"/>
                <w:kern w:val="56"/>
                <w:sz w:val="21"/>
                <w:szCs w:val="21"/>
                <w:lang w:val="en-US" w:eastAsia="zh-CN"/>
              </w:rPr>
              <w:t>学历；物流管理与工程类、交通运输类专业</w:t>
            </w:r>
            <w:r>
              <w:rPr>
                <w:rFonts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2.工作经验：</w:t>
            </w:r>
            <w:r>
              <w:rPr>
                <w:rFonts w:hint="eastAsia" w:eastAsia="仿宋_GB2312"/>
                <w:bCs/>
                <w:color w:val="auto"/>
                <w:kern w:val="56"/>
                <w:sz w:val="21"/>
                <w:szCs w:val="21"/>
                <w:lang w:val="en-US" w:eastAsia="zh-CN"/>
              </w:rPr>
              <w:t>不限</w:t>
            </w:r>
            <w:r>
              <w:rPr>
                <w:rFonts w:eastAsia="仿宋_GB2312"/>
                <w:bCs/>
                <w:color w:val="auto"/>
                <w:kern w:val="56"/>
                <w:sz w:val="21"/>
                <w:szCs w:val="21"/>
              </w:rPr>
              <w:t>。</w:t>
            </w:r>
          </w:p>
          <w:p w14:paraId="07C7A012">
            <w:pPr>
              <w:spacing w:line="320" w:lineRule="exact"/>
              <w:jc w:val="left"/>
              <w:rPr>
                <w:rFonts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lang w:val="en-US" w:eastAsia="zh-CN"/>
              </w:rPr>
              <w:t>40</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4.证书：</w:t>
            </w:r>
            <w:r>
              <w:rPr>
                <w:rFonts w:hint="eastAsia" w:eastAsia="仿宋_GB2312"/>
                <w:bCs/>
                <w:color w:val="auto"/>
                <w:kern w:val="56"/>
                <w:sz w:val="21"/>
                <w:szCs w:val="21"/>
                <w:lang w:val="en-US" w:eastAsia="zh-CN"/>
              </w:rPr>
              <w:t>不限</w:t>
            </w:r>
            <w:r>
              <w:rPr>
                <w:rFonts w:eastAsia="仿宋_GB2312"/>
                <w:bCs/>
                <w:color w:val="auto"/>
                <w:kern w:val="56"/>
                <w:sz w:val="21"/>
                <w:szCs w:val="21"/>
              </w:rPr>
              <w:t>。</w:t>
            </w:r>
            <w:r>
              <w:rPr>
                <w:rFonts w:eastAsia="仿宋_GB2312"/>
                <w:bCs/>
                <w:color w:val="auto"/>
                <w:kern w:val="56"/>
                <w:sz w:val="21"/>
                <w:szCs w:val="21"/>
              </w:rPr>
              <w:br w:type="textWrapping"/>
            </w:r>
            <w:r>
              <w:rPr>
                <w:rFonts w:eastAsia="仿宋_GB2312"/>
                <w:bCs/>
                <w:color w:val="auto"/>
                <w:kern w:val="56"/>
                <w:sz w:val="21"/>
                <w:szCs w:val="21"/>
              </w:rPr>
              <w:t>5.</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①具备良好的计划、组织、协调和沟通能力；②具有三方物流仓储管理经验的优先；③能熟练运用Excel、Word、PowerPoint等计算机办公软件</w:t>
            </w:r>
            <w:r>
              <w:rPr>
                <w:rFonts w:eastAsia="仿宋_GB2312"/>
                <w:bCs/>
                <w:color w:val="auto"/>
                <w:kern w:val="56"/>
                <w:sz w:val="21"/>
                <w:szCs w:val="21"/>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6913EA4B">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8</w:t>
            </w:r>
            <w:r>
              <w:rPr>
                <w:rFonts w:eastAsia="仿宋_GB2312"/>
                <w:bCs/>
                <w:color w:val="auto"/>
                <w:kern w:val="56"/>
                <w:sz w:val="21"/>
                <w:szCs w:val="21"/>
              </w:rPr>
              <w:t>万元-1</w:t>
            </w:r>
            <w:r>
              <w:rPr>
                <w:rFonts w:hint="eastAsia" w:eastAsia="仿宋_GB2312"/>
                <w:bCs/>
                <w:color w:val="auto"/>
                <w:kern w:val="56"/>
                <w:sz w:val="21"/>
                <w:szCs w:val="21"/>
                <w:lang w:val="en-US" w:eastAsia="zh-CN"/>
              </w:rPr>
              <w:t>1</w:t>
            </w:r>
            <w:r>
              <w:rPr>
                <w:rFonts w:eastAsia="仿宋_GB2312"/>
                <w:bCs/>
                <w:color w:val="auto"/>
                <w:kern w:val="56"/>
                <w:sz w:val="21"/>
                <w:szCs w:val="21"/>
              </w:rPr>
              <w:t>万元</w:t>
            </w:r>
            <w:r>
              <w:rPr>
                <w:rFonts w:eastAsia="仿宋_GB2312"/>
                <w:color w:val="auto"/>
                <w:kern w:val="56"/>
                <w:sz w:val="21"/>
                <w:szCs w:val="21"/>
              </w:rPr>
              <w:t>/年</w:t>
            </w:r>
          </w:p>
        </w:tc>
      </w:tr>
    </w:tbl>
    <w:p w14:paraId="40B78D0D"/>
    <w:sectPr>
      <w:pgSz w:w="16838" w:h="11906" w:orient="landscape"/>
      <w:pgMar w:top="1587" w:right="2098" w:bottom="1474" w:left="1984" w:header="851" w:footer="1400" w:gutter="0"/>
      <w:pgNumType w:fmt="numberInDash"/>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7D25B1"/>
    <w:rsid w:val="00054759"/>
    <w:rsid w:val="027D25B1"/>
    <w:rsid w:val="032409CA"/>
    <w:rsid w:val="088D78A8"/>
    <w:rsid w:val="0CED20B2"/>
    <w:rsid w:val="0E846233"/>
    <w:rsid w:val="237307C0"/>
    <w:rsid w:val="28C2408F"/>
    <w:rsid w:val="3B587908"/>
    <w:rsid w:val="44F84CC6"/>
    <w:rsid w:val="4A7F5716"/>
    <w:rsid w:val="57627F6C"/>
    <w:rsid w:val="5ABA4ED1"/>
    <w:rsid w:val="5C0E3314"/>
    <w:rsid w:val="5D266749"/>
    <w:rsid w:val="60606699"/>
    <w:rsid w:val="612512C6"/>
    <w:rsid w:val="640E5A2C"/>
    <w:rsid w:val="676B0563"/>
    <w:rsid w:val="679C5C75"/>
    <w:rsid w:val="69B264AE"/>
    <w:rsid w:val="6A5C2D43"/>
    <w:rsid w:val="6BA82B7B"/>
    <w:rsid w:val="707661AF"/>
    <w:rsid w:val="70FD57F0"/>
    <w:rsid w:val="7621128B"/>
    <w:rsid w:val="7A2C6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customStyle="1" w:styleId="5">
    <w:name w:val="网格型1"/>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8200</Words>
  <Characters>8591</Characters>
  <Lines>0</Lines>
  <Paragraphs>0</Paragraphs>
  <TotalTime>1</TotalTime>
  <ScaleCrop>false</ScaleCrop>
  <LinksUpToDate>false</LinksUpToDate>
  <CharactersWithSpaces>8691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2025-04-23T07:34:00Z</dcterms:created>
  <dc:creator>创建人</dc:creator>
  <cp:lastModifiedBy>杨坤</cp:lastModifiedBy>
  <cp:lastPrinted>2025-08-08T02:33:00Z</cp:lastPrinted>
  <dcterms:modified xsi:type="dcterms:W3CDTF">2025-09-01T04:51:39Z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F252FFE40E534822B091D170FF78622B_13</vt:lpwstr>
  </property>
  <property fmtid="{D5CDD505-2E9C-101B-9397-08002B2CF9AE}" pid="4" name="KSOTemplateDocerSaveRecord">
    <vt:lpwstr>eyJoZGlkIjoiM2UzNTZiNzkwODJjZDU3Y2ZlZmI3YjVkNjAwNjQ1MjUiLCJ1c2VySWQiOiIxNjQwMDc4MDg3In0=</vt:lpwstr>
  </property>
</Properties>
</file>